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0A" w:rsidRPr="00A57258" w:rsidRDefault="00A6460A" w:rsidP="00A6460A">
      <w:pPr>
        <w:pStyle w:val="a3"/>
        <w:rPr>
          <w:rStyle w:val="a7"/>
          <w:color w:val="002060"/>
          <w:sz w:val="40"/>
          <w:szCs w:val="40"/>
        </w:rPr>
      </w:pPr>
      <w:r w:rsidRPr="00A57258">
        <w:rPr>
          <w:rStyle w:val="a7"/>
          <w:color w:val="002060"/>
          <w:sz w:val="40"/>
          <w:szCs w:val="40"/>
        </w:rPr>
        <w:t>«Новая школа- это по-новому работающий учитель»</w:t>
      </w:r>
      <w:r w:rsidR="00A57258">
        <w:rPr>
          <w:rStyle w:val="a7"/>
          <w:color w:val="002060"/>
          <w:sz w:val="40"/>
          <w:szCs w:val="40"/>
        </w:rPr>
        <w:t>.</w:t>
      </w:r>
      <w:bookmarkStart w:id="0" w:name="_GoBack"/>
      <w:bookmarkEnd w:id="0"/>
    </w:p>
    <w:p w:rsidR="00A6460A" w:rsidRDefault="00A6460A" w:rsidP="00A6460A">
      <w:pPr>
        <w:jc w:val="both"/>
        <w:rPr>
          <w:sz w:val="32"/>
          <w:szCs w:val="32"/>
        </w:rPr>
      </w:pPr>
      <w:r>
        <w:rPr>
          <w:sz w:val="32"/>
          <w:szCs w:val="32"/>
        </w:rPr>
        <w:t xml:space="preserve">Подготовка современного урока - сложный педагогический процесс. Он вызывает определенные затруднения у учителей. Наши ученики меняются на глазах, у них иные требования, более высокие, чем у вчерашних учеников. В наш стремительный век – век модернизации и научно- технического прогресса внутренние представления молодого человека резко меняется. Он почему-то становится требователен, недоверчив в чем-то. Поэтому современные ученики с иронией воспринимают некоторые важные проблемы, которые решаются в литературных произведениях. В корне изменился взгляд, образ жизни и требования нынешнего ученика. </w:t>
      </w:r>
    </w:p>
    <w:p w:rsidR="00A6460A" w:rsidRDefault="00A6460A" w:rsidP="00A6460A">
      <w:pPr>
        <w:jc w:val="both"/>
        <w:rPr>
          <w:sz w:val="32"/>
          <w:szCs w:val="32"/>
        </w:rPr>
      </w:pPr>
      <w:r>
        <w:rPr>
          <w:sz w:val="32"/>
          <w:szCs w:val="32"/>
        </w:rPr>
        <w:t>В связи с этим основная трудность при подготовке к современному уроку связана с поиском такой организации урока, которая обеспечила бы не только усвоение учебного материала всеми учащимися на самом уроке, но и их самостоятельную поисковую деятельность, способствующую умственному развитию. Другая трудность состоит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A6460A" w:rsidRDefault="00A6460A" w:rsidP="00A6460A">
      <w:pPr>
        <w:jc w:val="both"/>
        <w:rPr>
          <w:sz w:val="32"/>
          <w:szCs w:val="32"/>
        </w:rPr>
      </w:pPr>
      <w:r>
        <w:rPr>
          <w:sz w:val="32"/>
          <w:szCs w:val="32"/>
        </w:rPr>
        <w:t>Подтверждая выше сказанное, прохожу к выводу</w:t>
      </w:r>
      <w:r w:rsidRPr="00933BCC">
        <w:rPr>
          <w:sz w:val="32"/>
          <w:szCs w:val="32"/>
        </w:rPr>
        <w:t>:</w:t>
      </w:r>
      <w:r>
        <w:rPr>
          <w:sz w:val="32"/>
          <w:szCs w:val="32"/>
        </w:rPr>
        <w:t xml:space="preserve"> современный урок требует поиска новой схемы взаимодействия учителя и учащихся. Так как увеличилась доля самостоятельной, познавательной деятельности школьников. </w:t>
      </w:r>
    </w:p>
    <w:p w:rsidR="00A6460A" w:rsidRDefault="00A6460A" w:rsidP="00A6460A">
      <w:pPr>
        <w:jc w:val="both"/>
        <w:rPr>
          <w:sz w:val="32"/>
          <w:szCs w:val="32"/>
        </w:rPr>
      </w:pPr>
      <w:r>
        <w:rPr>
          <w:sz w:val="32"/>
          <w:szCs w:val="32"/>
        </w:rPr>
        <w:t>Также активизировалась деятельность учеников</w:t>
      </w:r>
      <w:r w:rsidRPr="00933BCC">
        <w:rPr>
          <w:sz w:val="32"/>
          <w:szCs w:val="32"/>
        </w:rPr>
        <w:t>:</w:t>
      </w:r>
      <w:r>
        <w:rPr>
          <w:sz w:val="32"/>
          <w:szCs w:val="32"/>
        </w:rPr>
        <w:t xml:space="preserve"> они выполняют много учебно-практических работ, т.е. анализируют, обсуждают, решают проблемы, пишут различные рефераты и доклады и т.д.</w:t>
      </w:r>
    </w:p>
    <w:p w:rsidR="00A6460A" w:rsidRDefault="00A6460A" w:rsidP="00A6460A">
      <w:pPr>
        <w:jc w:val="both"/>
        <w:rPr>
          <w:sz w:val="32"/>
          <w:szCs w:val="32"/>
        </w:rPr>
      </w:pPr>
      <w:r>
        <w:rPr>
          <w:sz w:val="32"/>
          <w:szCs w:val="32"/>
        </w:rPr>
        <w:lastRenderedPageBreak/>
        <w:t>У учителя – словесника богатые возможности воздействовать на современного школьника, воспитать его на примере литературных героев.</w:t>
      </w:r>
    </w:p>
    <w:p w:rsidR="00A6460A" w:rsidRDefault="00A6460A" w:rsidP="00A6460A">
      <w:pPr>
        <w:jc w:val="both"/>
        <w:rPr>
          <w:sz w:val="32"/>
          <w:szCs w:val="32"/>
        </w:rPr>
      </w:pPr>
      <w:r>
        <w:rPr>
          <w:sz w:val="32"/>
          <w:szCs w:val="32"/>
        </w:rPr>
        <w:t>Именно на уроках литературы осуществляется комплексное взаимодействие трех основных аспектов урока</w:t>
      </w:r>
      <w:r w:rsidRPr="007915BD">
        <w:rPr>
          <w:sz w:val="32"/>
          <w:szCs w:val="32"/>
        </w:rPr>
        <w:t>:</w:t>
      </w:r>
      <w:r>
        <w:rPr>
          <w:sz w:val="32"/>
          <w:szCs w:val="32"/>
        </w:rPr>
        <w:t xml:space="preserve"> обучение, воспитание и развитие.</w:t>
      </w:r>
    </w:p>
    <w:p w:rsidR="00A6460A" w:rsidRDefault="00A6460A" w:rsidP="00A6460A">
      <w:pPr>
        <w:jc w:val="both"/>
        <w:rPr>
          <w:sz w:val="32"/>
          <w:szCs w:val="32"/>
        </w:rPr>
      </w:pPr>
      <w:r>
        <w:rPr>
          <w:sz w:val="32"/>
          <w:szCs w:val="32"/>
        </w:rPr>
        <w:t>Е. И. Ильин писал</w:t>
      </w:r>
      <w:r w:rsidRPr="007915BD">
        <w:rPr>
          <w:sz w:val="32"/>
          <w:szCs w:val="32"/>
        </w:rPr>
        <w:t>:</w:t>
      </w:r>
      <w:r>
        <w:rPr>
          <w:sz w:val="32"/>
          <w:szCs w:val="32"/>
        </w:rPr>
        <w:t xml:space="preserve"> «Обучение и воспитание, как молния на куртке. Обе стороны притягиваются одновременно, одним неторопливым движением замка - творческой мысли эта творческая мысль и есть самое главное на уроке».</w:t>
      </w:r>
    </w:p>
    <w:p w:rsidR="00A6460A" w:rsidRDefault="00A6460A" w:rsidP="00A6460A">
      <w:pPr>
        <w:jc w:val="both"/>
        <w:rPr>
          <w:sz w:val="32"/>
          <w:szCs w:val="32"/>
        </w:rPr>
      </w:pPr>
      <w:r>
        <w:rPr>
          <w:sz w:val="32"/>
          <w:szCs w:val="32"/>
        </w:rPr>
        <w:t>В своей педагогической работе во главу угла ставлю поисково – исследовательскую деятельность учащихся. Время требует нового подхода и новых форм.</w:t>
      </w:r>
    </w:p>
    <w:p w:rsidR="00A6460A" w:rsidRDefault="00A6460A" w:rsidP="00A6460A">
      <w:pPr>
        <w:jc w:val="both"/>
        <w:rPr>
          <w:sz w:val="32"/>
          <w:szCs w:val="32"/>
        </w:rPr>
      </w:pPr>
      <w:r>
        <w:rPr>
          <w:sz w:val="32"/>
          <w:szCs w:val="32"/>
        </w:rPr>
        <w:t>У словесника всегда должен проявляться исследовательский интерес. Только человек увлеченный может увлечь и других. Словесник должен ставить перед классом и перед собою проблемы, нарушенные, дискуссионные, нуждающиеся в исследовании отнюдь не только ради упражнения, но и ради поисков истины. Учебное исследование способно «осветить» атмосферу уроков литературы. Анализ художественного текста интересен для учащихся, если проводится на уровне маленьких открытий, позволяющих по-новому взглянуть на знакомый текст, почувствовать его глубину.</w:t>
      </w:r>
    </w:p>
    <w:p w:rsidR="00A6460A" w:rsidRDefault="00A6460A" w:rsidP="00A6460A">
      <w:pPr>
        <w:jc w:val="both"/>
        <w:rPr>
          <w:sz w:val="32"/>
          <w:szCs w:val="32"/>
        </w:rPr>
      </w:pPr>
      <w:r>
        <w:rPr>
          <w:sz w:val="32"/>
          <w:szCs w:val="32"/>
        </w:rPr>
        <w:t>В обычном находить «необычное»… Это будит творческое воображение учащегося, свободу мышлений. А свобода, как воздух, необходима нашим ученикам. Своя точка зрения, свое миропонимание, пусть даже эти наблюдения и обобщения неоригинальны. Главное, ученик получил свободу, а, как известно, только «свободная душа» может фантазировать и делать чудесные открытия.</w:t>
      </w:r>
    </w:p>
    <w:p w:rsidR="00A6460A" w:rsidRDefault="00A6460A" w:rsidP="00A6460A">
      <w:pPr>
        <w:jc w:val="both"/>
        <w:rPr>
          <w:sz w:val="32"/>
          <w:szCs w:val="32"/>
        </w:rPr>
      </w:pPr>
      <w:r>
        <w:rPr>
          <w:sz w:val="32"/>
          <w:szCs w:val="32"/>
        </w:rPr>
        <w:lastRenderedPageBreak/>
        <w:t>Г.А.Гуковский в статье «И кто сказал, что школа должна учить тому, что легко школьникам? Я полагаю, что она должна учить их тому, что им доступно по их возрасту, но это совсем не одно и тоже….</w:t>
      </w:r>
    </w:p>
    <w:p w:rsidR="00A6460A" w:rsidRDefault="00A6460A" w:rsidP="00A6460A">
      <w:pPr>
        <w:jc w:val="both"/>
        <w:rPr>
          <w:sz w:val="32"/>
          <w:szCs w:val="32"/>
        </w:rPr>
      </w:pPr>
      <w:r>
        <w:rPr>
          <w:sz w:val="32"/>
          <w:szCs w:val="32"/>
        </w:rPr>
        <w:t>Школа должна учить трудному, но так чтобы освоение этого трудного было творческим, т.е. радостную победою…. И учат этому не моральными наставлениями и нравоучительными заклинаниями, а трудом, настойчивыми навыками вдумчивого труда…»</w:t>
      </w:r>
    </w:p>
    <w:p w:rsidR="00A6460A" w:rsidRDefault="00A6460A" w:rsidP="00A6460A">
      <w:pPr>
        <w:jc w:val="both"/>
        <w:rPr>
          <w:sz w:val="32"/>
          <w:szCs w:val="32"/>
        </w:rPr>
      </w:pPr>
      <w:r>
        <w:rPr>
          <w:sz w:val="32"/>
          <w:szCs w:val="32"/>
        </w:rPr>
        <w:t>На уроках литературы учу детей свободно мыслить, развиваю творческое воображение и мыслительную деятельность путем постановки проблемных вопросов. Этот процесс начинается на ранней стадии, ещё в 5 классе. Следую формуле «ребёнок-самый думающий на земле человек, если ему не мешать». У пятиклассников рождаются удивительные мысли, пылкие споры, стремление переубедить другого при поиске ответа на тот или иной вопрос. Например, при изучении сказки – были М. Пришвина «Кладовая солнца» возникла первая трудная задача. Она поставлена в учебнике – хрестоматии:</w:t>
      </w:r>
    </w:p>
    <w:p w:rsidR="00A6460A" w:rsidRDefault="00A6460A" w:rsidP="00A6460A">
      <w:pPr>
        <w:jc w:val="both"/>
        <w:rPr>
          <w:sz w:val="32"/>
          <w:szCs w:val="32"/>
        </w:rPr>
      </w:pPr>
      <w:r>
        <w:rPr>
          <w:sz w:val="32"/>
          <w:szCs w:val="32"/>
        </w:rPr>
        <w:tab/>
        <w:t>-« Почему «Кладовая солнца» называется сказкой- былью?».</w:t>
      </w:r>
    </w:p>
    <w:p w:rsidR="00A6460A" w:rsidRDefault="00A6460A" w:rsidP="00A6460A">
      <w:pPr>
        <w:jc w:val="both"/>
        <w:rPr>
          <w:sz w:val="32"/>
          <w:szCs w:val="32"/>
        </w:rPr>
      </w:pPr>
      <w:r>
        <w:rPr>
          <w:sz w:val="32"/>
          <w:szCs w:val="32"/>
        </w:rPr>
        <w:t xml:space="preserve">Ребятам изрядно пришлось потрудиться: что напоминает сказку и что выглядит былью? Они ещё раз обратились в тексту и стали внимательно ее просматривать. Дети начинают отыскивать в тексте все, что напоминает сказку «ёлочки- старушки очень волновались, пропуская между собой мальчика с длинным ружьем, и бормотали дружно тетерева, собираясь в то же время подраться» и т.д. А один мальчик, осветленный своим открытием, воскликнул, что два дерева в лесу ель и сосна никак не ладили, ужасно боролись между собой. Оказывается ветер- сеятель принёс два семечка в Блудово болота: семя сосны и семя ели, которые легли в одну ямку. С тех пор, вот уже двести лет ель и сосна растут вместе, но не ладят между </w:t>
      </w:r>
      <w:r>
        <w:rPr>
          <w:sz w:val="32"/>
          <w:szCs w:val="32"/>
        </w:rPr>
        <w:lastRenderedPageBreak/>
        <w:t>собой, никак не приходят к единому мнению. Они боролись корнями за питание, сучьями за воздух и свет. Оказывается, не только лад и согласие царят в природе, но и раздоры. « А как же иначе,- отмечает одна девочка,- она же иногда бушует, рвет, мечет. А сколько в том же лесу сваленных деревьев во время бурелома. Такие упущенные моменты дети замечают при повторном чтении. Мы вернулись к этому эпизоду, которую навел на новую мысль. Необходимо было убедить мальчика, что его «находка» немаловажна. Тут же мною был сформулирован вопрос: какую особенность людей напоминают деревья?</w:t>
      </w:r>
    </w:p>
    <w:p w:rsidR="00A6460A" w:rsidRDefault="00A6460A" w:rsidP="00A6460A">
      <w:pPr>
        <w:jc w:val="both"/>
        <w:rPr>
          <w:sz w:val="32"/>
          <w:szCs w:val="32"/>
        </w:rPr>
      </w:pPr>
      <w:r>
        <w:rPr>
          <w:sz w:val="32"/>
          <w:szCs w:val="32"/>
        </w:rPr>
        <w:tab/>
        <w:t xml:space="preserve">Я удивилась, что вопрос их нисколько не затруднил: они пришли к выводу, что деревья напоминают недружный соседей, которые ссорятся из-за пустяков, по всяким мелочам. </w:t>
      </w:r>
    </w:p>
    <w:p w:rsidR="00A6460A" w:rsidRDefault="00A6460A" w:rsidP="00A6460A">
      <w:pPr>
        <w:jc w:val="both"/>
        <w:rPr>
          <w:sz w:val="32"/>
          <w:szCs w:val="32"/>
        </w:rPr>
      </w:pPr>
      <w:r>
        <w:rPr>
          <w:sz w:val="32"/>
          <w:szCs w:val="32"/>
        </w:rPr>
        <w:tab/>
        <w:t xml:space="preserve">Такие минуты детям приходит озарение, они увлекаются текстом, выискивают что то новое, на первый взгляд неприметное, и таким образом, не заметно для себя, развертывается их исследовательская деятельность. Поддерживаю это стремление учащихся методом поощрения. </w:t>
      </w:r>
    </w:p>
    <w:p w:rsidR="00A6460A" w:rsidRDefault="00A6460A" w:rsidP="00A6460A">
      <w:pPr>
        <w:jc w:val="both"/>
        <w:rPr>
          <w:sz w:val="32"/>
          <w:szCs w:val="32"/>
        </w:rPr>
      </w:pPr>
      <w:r>
        <w:rPr>
          <w:sz w:val="32"/>
          <w:szCs w:val="32"/>
        </w:rPr>
        <w:tab/>
        <w:t xml:space="preserve">Ну, а были в «кладовой солнца»достаточно: Настья и Метраша живут в одном селе, возле Блудова болота, что реально. Они ведут в свое хозяйство, каждый занят делом, Настя выгоняла стаду, растопляла печь, чистила картошку, Митраша выучился у отца делать деревянную посуду и т.д. </w:t>
      </w:r>
    </w:p>
    <w:p w:rsidR="00A6460A" w:rsidRDefault="00A6460A" w:rsidP="00A6460A">
      <w:pPr>
        <w:jc w:val="both"/>
        <w:rPr>
          <w:sz w:val="32"/>
          <w:szCs w:val="32"/>
        </w:rPr>
      </w:pPr>
      <w:r>
        <w:rPr>
          <w:sz w:val="32"/>
          <w:szCs w:val="32"/>
        </w:rPr>
        <w:tab/>
        <w:t xml:space="preserve">К моему удивлению, врасплох застал детей  такой вроде бы на 1-й  взгляд простой вопрос: Почему учителя назвали «Мужичок- в- мешочке». </w:t>
      </w:r>
    </w:p>
    <w:p w:rsidR="00A6460A" w:rsidRDefault="00A6460A" w:rsidP="00A6460A">
      <w:pPr>
        <w:jc w:val="both"/>
        <w:rPr>
          <w:sz w:val="32"/>
          <w:szCs w:val="32"/>
        </w:rPr>
      </w:pPr>
      <w:r>
        <w:rPr>
          <w:sz w:val="32"/>
          <w:szCs w:val="32"/>
        </w:rPr>
        <w:tab/>
        <w:t xml:space="preserve">Девочки отметили, что он крепкий, приземисты, широкоплечий, вот и досталось ему это название. Но один мальчик высказал мнение, что Митраша, очевидно, носил широкие рубашки, </w:t>
      </w:r>
      <w:r>
        <w:rPr>
          <w:sz w:val="32"/>
          <w:szCs w:val="32"/>
        </w:rPr>
        <w:lastRenderedPageBreak/>
        <w:t>доставшие ему от отца. И оттого, что они напоминают мешочки, прозвали его «Мужичком- в- мешочке», что тоже близко истине.</w:t>
      </w:r>
    </w:p>
    <w:p w:rsidR="00A6460A" w:rsidRDefault="00A6460A" w:rsidP="00A6460A">
      <w:pPr>
        <w:jc w:val="both"/>
        <w:rPr>
          <w:sz w:val="32"/>
          <w:szCs w:val="32"/>
        </w:rPr>
      </w:pPr>
      <w:r>
        <w:rPr>
          <w:sz w:val="32"/>
          <w:szCs w:val="32"/>
        </w:rPr>
        <w:tab/>
        <w:t xml:space="preserve"> В роботе: «Формирование познавательных интересов учащихся в процессе обучения» Г.И. Щукин делает максимальную опору на активную мыслительную деятельность учащихся, которая формируется учителем за счет создания пяти основных ситуаций:</w:t>
      </w:r>
    </w:p>
    <w:p w:rsidR="00A6460A" w:rsidRDefault="00A6460A" w:rsidP="00A6460A">
      <w:pPr>
        <w:pStyle w:val="a5"/>
        <w:numPr>
          <w:ilvl w:val="0"/>
          <w:numId w:val="1"/>
        </w:numPr>
        <w:jc w:val="both"/>
        <w:rPr>
          <w:sz w:val="32"/>
          <w:szCs w:val="32"/>
        </w:rPr>
      </w:pPr>
      <w:r>
        <w:rPr>
          <w:sz w:val="32"/>
          <w:szCs w:val="32"/>
        </w:rPr>
        <w:t>Ситуации решения познавательных задач;</w:t>
      </w:r>
    </w:p>
    <w:p w:rsidR="00A6460A" w:rsidRDefault="00A6460A" w:rsidP="00A6460A">
      <w:pPr>
        <w:pStyle w:val="a5"/>
        <w:numPr>
          <w:ilvl w:val="0"/>
          <w:numId w:val="1"/>
        </w:numPr>
        <w:jc w:val="both"/>
        <w:rPr>
          <w:sz w:val="32"/>
          <w:szCs w:val="32"/>
        </w:rPr>
      </w:pPr>
      <w:r>
        <w:rPr>
          <w:sz w:val="32"/>
          <w:szCs w:val="32"/>
        </w:rPr>
        <w:t>Ситуации размышления и догадок;</w:t>
      </w:r>
    </w:p>
    <w:p w:rsidR="00A6460A" w:rsidRDefault="00A6460A" w:rsidP="00A6460A">
      <w:pPr>
        <w:pStyle w:val="a5"/>
        <w:numPr>
          <w:ilvl w:val="0"/>
          <w:numId w:val="1"/>
        </w:numPr>
        <w:jc w:val="both"/>
        <w:rPr>
          <w:sz w:val="32"/>
          <w:szCs w:val="32"/>
        </w:rPr>
      </w:pPr>
      <w:r>
        <w:rPr>
          <w:sz w:val="32"/>
          <w:szCs w:val="32"/>
        </w:rPr>
        <w:t>Ситуации мыслительного напряжения;</w:t>
      </w:r>
    </w:p>
    <w:p w:rsidR="00A6460A" w:rsidRDefault="00A6460A" w:rsidP="00A6460A">
      <w:pPr>
        <w:pStyle w:val="a5"/>
        <w:numPr>
          <w:ilvl w:val="0"/>
          <w:numId w:val="1"/>
        </w:numPr>
        <w:jc w:val="both"/>
        <w:rPr>
          <w:sz w:val="32"/>
          <w:szCs w:val="32"/>
        </w:rPr>
      </w:pPr>
      <w:r>
        <w:rPr>
          <w:sz w:val="32"/>
          <w:szCs w:val="32"/>
        </w:rPr>
        <w:t>Ситуации активного поиска;</w:t>
      </w:r>
    </w:p>
    <w:p w:rsidR="00A6460A" w:rsidRDefault="00A6460A" w:rsidP="00A6460A">
      <w:pPr>
        <w:pStyle w:val="a5"/>
        <w:numPr>
          <w:ilvl w:val="0"/>
          <w:numId w:val="1"/>
        </w:numPr>
        <w:jc w:val="both"/>
        <w:rPr>
          <w:sz w:val="32"/>
          <w:szCs w:val="32"/>
        </w:rPr>
      </w:pPr>
      <w:r>
        <w:rPr>
          <w:sz w:val="32"/>
          <w:szCs w:val="32"/>
        </w:rPr>
        <w:t>Ситуации противоречивости суждении.</w:t>
      </w:r>
    </w:p>
    <w:p w:rsidR="00A6460A" w:rsidRPr="00AB0822" w:rsidRDefault="00A6460A" w:rsidP="00A6460A">
      <w:pPr>
        <w:jc w:val="both"/>
        <w:rPr>
          <w:sz w:val="32"/>
          <w:szCs w:val="32"/>
        </w:rPr>
      </w:pPr>
    </w:p>
    <w:p w:rsidR="00A6460A" w:rsidRDefault="00A6460A" w:rsidP="00A6460A">
      <w:pPr>
        <w:ind w:firstLine="705"/>
        <w:jc w:val="both"/>
        <w:rPr>
          <w:sz w:val="32"/>
          <w:szCs w:val="32"/>
        </w:rPr>
      </w:pPr>
      <w:r>
        <w:rPr>
          <w:sz w:val="32"/>
          <w:szCs w:val="32"/>
        </w:rPr>
        <w:t>На уроках литературы при анализе произведений стараюсь создать хотя бы одну из этих ситуаций.</w:t>
      </w:r>
    </w:p>
    <w:p w:rsidR="00A6460A" w:rsidRDefault="00A6460A" w:rsidP="00A6460A">
      <w:pPr>
        <w:ind w:left="705"/>
        <w:jc w:val="both"/>
        <w:rPr>
          <w:sz w:val="32"/>
          <w:szCs w:val="32"/>
        </w:rPr>
      </w:pPr>
      <w:r>
        <w:rPr>
          <w:sz w:val="32"/>
          <w:szCs w:val="32"/>
        </w:rPr>
        <w:t>Рассмотрим еще несколько примеров по урокам «Кладовой солнца»:</w:t>
      </w:r>
    </w:p>
    <w:p w:rsidR="00A6460A" w:rsidRDefault="00A6460A" w:rsidP="00A6460A">
      <w:pPr>
        <w:jc w:val="both"/>
        <w:rPr>
          <w:sz w:val="32"/>
          <w:szCs w:val="32"/>
        </w:rPr>
      </w:pPr>
      <w:r>
        <w:rPr>
          <w:sz w:val="32"/>
          <w:szCs w:val="32"/>
        </w:rPr>
        <w:t>Когда дети поссорились и пошли по разным тропкам, корзина с едой осталась у Насти. Вспомнила ли она об этой корзины или нет? Почему она не подумала о Митраше, который где - то по лесу бродит голодный? Что заставило Настю забыть о брате: жадность или обида, нанесённая ссорой?</w:t>
      </w:r>
    </w:p>
    <w:p w:rsidR="00A6460A" w:rsidRDefault="00A6460A" w:rsidP="00A6460A">
      <w:pPr>
        <w:jc w:val="both"/>
        <w:rPr>
          <w:sz w:val="32"/>
          <w:szCs w:val="32"/>
        </w:rPr>
      </w:pPr>
      <w:r>
        <w:rPr>
          <w:sz w:val="32"/>
          <w:szCs w:val="32"/>
        </w:rPr>
        <w:tab/>
        <w:t xml:space="preserve">Самые активные ученики мгновенно пускаются в поиск, ищут ответ на страницах произведения. </w:t>
      </w:r>
    </w:p>
    <w:p w:rsidR="00A6460A" w:rsidRDefault="00A6460A" w:rsidP="00A6460A">
      <w:pPr>
        <w:jc w:val="both"/>
        <w:rPr>
          <w:sz w:val="32"/>
          <w:szCs w:val="32"/>
        </w:rPr>
      </w:pPr>
      <w:r>
        <w:rPr>
          <w:sz w:val="32"/>
          <w:szCs w:val="32"/>
        </w:rPr>
        <w:tab/>
        <w:t xml:space="preserve">Да нет, она слишком любит брата, что бы так жестоко наказать его – к такому выводу приходит большинство класса. Ведь Настя добродушная, приветливая, не умеет долго злится, первая предлагает перемирие, умеет усмирят пыл. Когда вспыхнут сердитым огоньком глаза брата, «Настя оглаживает его по затылку, </w:t>
      </w:r>
      <w:r>
        <w:rPr>
          <w:sz w:val="32"/>
          <w:szCs w:val="32"/>
        </w:rPr>
        <w:lastRenderedPageBreak/>
        <w:t xml:space="preserve">и как только маленькая ручка сестры коснется широкого затылка брата, отцовский задор покидает хозяина». </w:t>
      </w:r>
    </w:p>
    <w:p w:rsidR="00A6460A" w:rsidRDefault="00A6460A" w:rsidP="00A6460A">
      <w:pPr>
        <w:jc w:val="both"/>
        <w:rPr>
          <w:sz w:val="32"/>
          <w:szCs w:val="32"/>
        </w:rPr>
      </w:pPr>
      <w:r>
        <w:rPr>
          <w:sz w:val="32"/>
          <w:szCs w:val="32"/>
        </w:rPr>
        <w:tab/>
        <w:t xml:space="preserve">«Да вот же!- радостно восклицает одна из учениц, вычитывая из текста «она и не помнит, что ведь хлеб- то у нее, да она о себе сама забыла и помнит только о клюкве, и ей хочется все больше и больше». Да ею руководила жадность, но это не жадность присвоения за счет ближнего, а жадность приобретения природного дара. Чего это добро будет пропадать, гибнут в лесу, когда оно может послужить им всю зиму, поможет вылечить от простуды, а если надо будет они поделятся еще и соседями. Целебная сила природы спасет их от болезни. </w:t>
      </w:r>
    </w:p>
    <w:p w:rsidR="00A6460A" w:rsidRDefault="00A6460A" w:rsidP="00A6460A">
      <w:pPr>
        <w:jc w:val="both"/>
        <w:rPr>
          <w:sz w:val="32"/>
          <w:szCs w:val="32"/>
        </w:rPr>
      </w:pPr>
      <w:r>
        <w:rPr>
          <w:sz w:val="32"/>
          <w:szCs w:val="32"/>
        </w:rPr>
        <w:tab/>
        <w:t>При кажущейся внешней простоте рассказов Пришвина их нужно «открывать» учащимся, учить школьников вдумчиво читать, следить за сокровенными мыслями писателя. Воспринимая произведение всем сердцем, тонко чувствуя природу, описанную автором, дети способны разглядеть в обыденном нечто особенное, придавая ему новый смысл, облекая в новые формы. «Книги имеют свою судьбу в головах читателей. Книги живут и бесконечно обновляются в читательском сознании, в низ открываются новые грани, новые связи с действительностью, их содержания и значения не могут быть сведены даже к самым глубоким истолкованиям; нечто непознанное, неожиданное всегда остаётся в них».</w:t>
      </w:r>
    </w:p>
    <w:p w:rsidR="00A6460A" w:rsidRDefault="00A6460A" w:rsidP="00A6460A">
      <w:pPr>
        <w:jc w:val="both"/>
        <w:rPr>
          <w:sz w:val="32"/>
          <w:szCs w:val="32"/>
        </w:rPr>
      </w:pPr>
      <w:r>
        <w:rPr>
          <w:sz w:val="32"/>
          <w:szCs w:val="32"/>
        </w:rPr>
        <w:tab/>
        <w:t>Ещё один момент «озарения»и внутреннего поиска наблюдается при разборе эпизода «Митраша в опасности». Нам известно, что мальчика спасла собака. А что было бы, если бы на зов прибежала Настя?</w:t>
      </w:r>
    </w:p>
    <w:p w:rsidR="00A6460A" w:rsidRDefault="00A6460A" w:rsidP="00A6460A">
      <w:pPr>
        <w:jc w:val="both"/>
        <w:rPr>
          <w:sz w:val="32"/>
          <w:szCs w:val="32"/>
        </w:rPr>
      </w:pPr>
      <w:r>
        <w:rPr>
          <w:sz w:val="32"/>
          <w:szCs w:val="32"/>
        </w:rPr>
        <w:tab/>
        <w:t>Мнение школьников резко разошлись. Мальчики решили, что Настя растерялась увидев тонущего брата, ведь он увяз уже почти по горло, что толку если она испуганно крича и размахивая руками, будет бежать вдоль болото?.</w:t>
      </w:r>
    </w:p>
    <w:p w:rsidR="00A6460A" w:rsidRDefault="00A6460A" w:rsidP="00A6460A">
      <w:pPr>
        <w:jc w:val="both"/>
        <w:rPr>
          <w:sz w:val="32"/>
          <w:szCs w:val="32"/>
        </w:rPr>
      </w:pPr>
      <w:r>
        <w:rPr>
          <w:sz w:val="32"/>
          <w:szCs w:val="32"/>
        </w:rPr>
        <w:lastRenderedPageBreak/>
        <w:tab/>
        <w:t>Ученик: все они, девчонки, такие пугливые и только мешают делу. Другой ученик высказал предположение, «единственное, что она могла бы сделать, так это – побежать в деревню, позвать друзей на помощь, но пока она добежит, с Митрашей случится беда, ведь деревня осталась далеко позади, а у Митраши силы не хватает подержаться. Девочек в классе такой исход дела.</w:t>
      </w:r>
    </w:p>
    <w:p w:rsidR="00A6460A" w:rsidRDefault="00A6460A" w:rsidP="00A6460A">
      <w:pPr>
        <w:ind w:firstLine="708"/>
        <w:jc w:val="both"/>
        <w:rPr>
          <w:sz w:val="32"/>
          <w:szCs w:val="32"/>
        </w:rPr>
      </w:pPr>
      <w:r>
        <w:rPr>
          <w:sz w:val="32"/>
          <w:szCs w:val="32"/>
        </w:rPr>
        <w:t xml:space="preserve">Вот как рассуждает ученица: «Нет, Настя смелая и умная, когда надо, она покажет свое упорство. Неужели вы думаете, что она будет бестолково стоять, когда на глазах погибает самый родной человек, ее брат. На ее месте я бы бросилась к дереву, я думаю, она сделала бы тоже самое, поломала бы самую длинную крепкую ветку и поспешила бы на помощь Митраше. Он схватился бы и спасся». </w:t>
      </w:r>
    </w:p>
    <w:p w:rsidR="00A6460A" w:rsidRDefault="00A6460A" w:rsidP="00A6460A">
      <w:pPr>
        <w:ind w:firstLine="708"/>
        <w:jc w:val="both"/>
        <w:rPr>
          <w:sz w:val="32"/>
          <w:szCs w:val="32"/>
        </w:rPr>
      </w:pPr>
      <w:r>
        <w:rPr>
          <w:sz w:val="32"/>
          <w:szCs w:val="32"/>
        </w:rPr>
        <w:t>Художественное домысливание – один из движимых моментов на уроках литературы. в ходе такой работы дети становятся «соавторами» произведения. Такая игра им по душе,                        они легко в нее вовлеклась</w:t>
      </w:r>
      <w:r>
        <w:rPr>
          <w:sz w:val="32"/>
          <w:szCs w:val="32"/>
        </w:rPr>
        <w:br/>
        <w:t>, пробуждается интерес к уроку, ощущение ее неповторимости. При изучении повести В.Г.Короленко «Дети подземелья» на размышления наводят такие строчки: «Никто не знал, откуда у пана Тыбурция явились дети: мальчик лет семи , но рослый и разбитый не по летам, и маленькая трехлетняя девочка «Они глубоко задумываются над тем, почему Валек не совсем уверен, что Тыбурций его отец? А где мать и отец Валик? Они начинают строить догадки, домысливать текст, придумывать свои версии».</w:t>
      </w:r>
    </w:p>
    <w:p w:rsidR="00A6460A" w:rsidRDefault="00A6460A" w:rsidP="00A6460A">
      <w:pPr>
        <w:ind w:firstLine="708"/>
        <w:jc w:val="both"/>
        <w:rPr>
          <w:sz w:val="32"/>
          <w:szCs w:val="32"/>
        </w:rPr>
      </w:pPr>
      <w:r>
        <w:rPr>
          <w:sz w:val="32"/>
          <w:szCs w:val="32"/>
        </w:rPr>
        <w:t xml:space="preserve">При изучении романа «Преступления и наказания» школьники глубоко задумываются над вопросом: При каком условии Раскольников мог бы не совершить этого преступления? Что могло бы ему помешать? </w:t>
      </w:r>
    </w:p>
    <w:p w:rsidR="00A6460A" w:rsidRDefault="00A6460A" w:rsidP="00A6460A">
      <w:pPr>
        <w:ind w:firstLine="708"/>
        <w:jc w:val="both"/>
        <w:rPr>
          <w:sz w:val="32"/>
          <w:szCs w:val="32"/>
        </w:rPr>
      </w:pPr>
      <w:r>
        <w:rPr>
          <w:sz w:val="32"/>
          <w:szCs w:val="32"/>
        </w:rPr>
        <w:t xml:space="preserve">Десятиклассники пересматривают, внимательно перечитывают эпизод посещения старухи Раскольников с злым </w:t>
      </w:r>
      <w:r>
        <w:rPr>
          <w:sz w:val="32"/>
          <w:szCs w:val="32"/>
        </w:rPr>
        <w:lastRenderedPageBreak/>
        <w:t>умыслом, когда он уже с топором за пазухой, явился к ней в дом. Раскольников был напуган и ели обладал собой.</w:t>
      </w:r>
    </w:p>
    <w:p w:rsidR="00A6460A" w:rsidRDefault="00A6460A" w:rsidP="00A6460A">
      <w:pPr>
        <w:ind w:firstLine="708"/>
        <w:jc w:val="both"/>
        <w:rPr>
          <w:sz w:val="32"/>
          <w:szCs w:val="32"/>
        </w:rPr>
      </w:pPr>
      <w:r>
        <w:rPr>
          <w:sz w:val="32"/>
          <w:szCs w:val="32"/>
        </w:rPr>
        <w:t>Чтение эпизода:</w:t>
      </w:r>
    </w:p>
    <w:p w:rsidR="00A6460A" w:rsidRDefault="00A6460A" w:rsidP="00A6460A">
      <w:pPr>
        <w:ind w:firstLine="708"/>
        <w:jc w:val="both"/>
        <w:rPr>
          <w:sz w:val="32"/>
          <w:szCs w:val="32"/>
        </w:rPr>
      </w:pPr>
      <w:r>
        <w:rPr>
          <w:sz w:val="32"/>
          <w:szCs w:val="32"/>
        </w:rPr>
        <w:tab/>
        <w:t>«Прошло с минуту; ему показалось даже в ее глазах что-то вроде насмешки, как будто она уже обо всём догадалась. Он чувствовал, что теряется, что ему почти страшно, до того страшно, что, кажется, смотри она так, не говори ни слова ещё с пол минуты, то он бы убежал от неё».</w:t>
      </w:r>
    </w:p>
    <w:p w:rsidR="00A6460A" w:rsidRDefault="00A6460A" w:rsidP="00A6460A">
      <w:pPr>
        <w:ind w:firstLine="708"/>
        <w:jc w:val="both"/>
        <w:rPr>
          <w:sz w:val="32"/>
          <w:szCs w:val="32"/>
        </w:rPr>
      </w:pPr>
      <w:r>
        <w:rPr>
          <w:sz w:val="32"/>
          <w:szCs w:val="32"/>
        </w:rPr>
        <w:t xml:space="preserve">Страх, неуверенность, глубокое понимание бессмысленности, жестокости того, что он совершает заставили бы его сбежать от старухи безвозвратно, отречься от своей чудовищной идеи, и тем самым избежать преступление. И вряд ли он, при здравом рассуждении, сумел бы вновь явиться к старухе с топором. </w:t>
      </w:r>
    </w:p>
    <w:p w:rsidR="00A6460A" w:rsidRDefault="00A6460A" w:rsidP="00A6460A">
      <w:pPr>
        <w:ind w:firstLine="708"/>
        <w:jc w:val="both"/>
        <w:rPr>
          <w:sz w:val="32"/>
          <w:szCs w:val="32"/>
        </w:rPr>
      </w:pPr>
      <w:r>
        <w:rPr>
          <w:sz w:val="32"/>
          <w:szCs w:val="32"/>
        </w:rPr>
        <w:t xml:space="preserve">Конечно, исследовательский метод никогда не отменит и не заметит иных учебных методов, но стать перспективой, ориентиром на учебном пути – может. Исключительную важность при этом приобретает одно условие: не преувеличивать возможности учащихся, остерегать их от скороспелых суждений, от самоуверенности, приучать к научной строгости и ответственности.       </w:t>
      </w:r>
    </w:p>
    <w:p w:rsidR="00A6460A" w:rsidRPr="00AB0822" w:rsidRDefault="00A6460A" w:rsidP="00A6460A">
      <w:pPr>
        <w:jc w:val="both"/>
        <w:rPr>
          <w:sz w:val="32"/>
          <w:szCs w:val="32"/>
        </w:rPr>
      </w:pPr>
      <w:r>
        <w:rPr>
          <w:sz w:val="32"/>
          <w:szCs w:val="32"/>
        </w:rPr>
        <w:tab/>
        <w:t xml:space="preserve">        </w:t>
      </w:r>
      <w:r w:rsidRPr="00AB0822">
        <w:rPr>
          <w:sz w:val="32"/>
          <w:szCs w:val="32"/>
        </w:rPr>
        <w:t xml:space="preserve">                   </w:t>
      </w:r>
    </w:p>
    <w:p w:rsidR="005360CC" w:rsidRDefault="005360CC"/>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Pr="00534157" w:rsidRDefault="00A57258" w:rsidP="00A57258">
      <w:pPr>
        <w:jc w:val="center"/>
        <w:rPr>
          <w:rFonts w:ascii="Times New Roman" w:hAnsi="Times New Roman" w:cs="Times New Roman"/>
          <w:b/>
          <w:sz w:val="28"/>
          <w:szCs w:val="28"/>
        </w:rPr>
      </w:pPr>
      <w:r w:rsidRPr="00534157">
        <w:rPr>
          <w:rFonts w:ascii="Times New Roman" w:hAnsi="Times New Roman" w:cs="Times New Roman"/>
          <w:b/>
          <w:sz w:val="28"/>
          <w:szCs w:val="28"/>
        </w:rPr>
        <w:lastRenderedPageBreak/>
        <w:t>Дагестанский научно-исследовательский институт педагогики</w:t>
      </w:r>
    </w:p>
    <w:p w:rsidR="00A57258" w:rsidRPr="00534157" w:rsidRDefault="00A57258" w:rsidP="00A57258">
      <w:pPr>
        <w:jc w:val="center"/>
        <w:rPr>
          <w:rFonts w:ascii="Times New Roman" w:hAnsi="Times New Roman" w:cs="Times New Roman"/>
          <w:b/>
          <w:sz w:val="28"/>
          <w:szCs w:val="28"/>
        </w:rPr>
      </w:pPr>
      <w:r w:rsidRPr="00534157">
        <w:rPr>
          <w:rFonts w:ascii="Times New Roman" w:hAnsi="Times New Roman" w:cs="Times New Roman"/>
          <w:b/>
          <w:sz w:val="28"/>
          <w:szCs w:val="28"/>
        </w:rPr>
        <w:t xml:space="preserve"> им. А.А.Тахо-Годи</w:t>
      </w:r>
    </w:p>
    <w:p w:rsidR="00A57258" w:rsidRDefault="00A57258" w:rsidP="00A57258">
      <w:pPr>
        <w:rPr>
          <w:rFonts w:ascii="Times New Roman" w:hAnsi="Times New Roman" w:cs="Times New Roman"/>
          <w:sz w:val="28"/>
          <w:szCs w:val="28"/>
        </w:rPr>
      </w:pPr>
    </w:p>
    <w:p w:rsidR="00A57258" w:rsidRPr="00534157" w:rsidRDefault="00A57258" w:rsidP="00A57258">
      <w:pPr>
        <w:rPr>
          <w:rFonts w:ascii="Times New Roman" w:hAnsi="Times New Roman" w:cs="Times New Roman"/>
          <w:b/>
          <w:sz w:val="36"/>
          <w:szCs w:val="28"/>
        </w:rPr>
      </w:pPr>
      <w:r w:rsidRPr="00534157">
        <w:rPr>
          <w:rFonts w:ascii="Times New Roman" w:hAnsi="Times New Roman" w:cs="Times New Roman"/>
          <w:b/>
          <w:sz w:val="36"/>
          <w:szCs w:val="28"/>
        </w:rPr>
        <w:t xml:space="preserve">Направление: </w:t>
      </w:r>
    </w:p>
    <w:p w:rsidR="00A57258" w:rsidRPr="002C77B4" w:rsidRDefault="00A57258" w:rsidP="00A57258">
      <w:pPr>
        <w:rPr>
          <w:rFonts w:ascii="Times New Roman" w:hAnsi="Times New Roman" w:cs="Times New Roman"/>
          <w:b/>
          <w:sz w:val="28"/>
          <w:szCs w:val="28"/>
        </w:rPr>
      </w:pPr>
    </w:p>
    <w:p w:rsidR="00A57258" w:rsidRDefault="00A57258" w:rsidP="00A5725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inline distT="0" distB="0" distL="0" distR="0">
                <wp:extent cx="5935980" cy="1303020"/>
                <wp:effectExtent l="9525" t="9525" r="9525" b="952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5980" cy="1303020"/>
                        </a:xfrm>
                        <a:prstGeom prst="rect">
                          <a:avLst/>
                        </a:prstGeom>
                        <a:extLst>
                          <a:ext uri="{AF507438-7753-43E0-B8FC-AC1667EBCBE1}">
                            <a14:hiddenEffects xmlns:a14="http://schemas.microsoft.com/office/drawing/2010/main">
                              <a:effectLst/>
                            </a14:hiddenEffects>
                          </a:ext>
                        </a:extLst>
                      </wps:spPr>
                      <wps:txbx>
                        <w:txbxContent>
                          <w:p w:rsidR="00A57258" w:rsidRDefault="00A57258" w:rsidP="00A57258">
                            <w:pPr>
                              <w:pStyle w:val="a6"/>
                              <w:spacing w:before="0" w:beforeAutospacing="0" w:after="0" w:afterAutospacing="0"/>
                              <w:jc w:val="center"/>
                            </w:pPr>
                            <w:r>
                              <w:rPr>
                                <w:rFonts w:ascii="Arial Black" w:hAnsi="Arial Black"/>
                                <w:color w:val="FF0000"/>
                                <w:sz w:val="72"/>
                                <w:szCs w:val="72"/>
                                <w14:textOutline w14:w="9525" w14:cap="flat" w14:cmpd="sng" w14:algn="ctr">
                                  <w14:solidFill>
                                    <w14:srgbClr w14:val="000000"/>
                                  </w14:solidFill>
                                  <w14:prstDash w14:val="solid"/>
                                  <w14:round/>
                                </w14:textOutline>
                              </w:rPr>
                              <w:t>Проблемы преподования дисциплин филологического</w:t>
                            </w:r>
                          </w:p>
                          <w:p w:rsidR="00A57258" w:rsidRDefault="00A57258" w:rsidP="00A57258">
                            <w:pPr>
                              <w:pStyle w:val="a6"/>
                              <w:spacing w:before="0" w:beforeAutospacing="0" w:after="0" w:afterAutospacing="0"/>
                              <w:jc w:val="center"/>
                            </w:pPr>
                            <w:r>
                              <w:rPr>
                                <w:rFonts w:ascii="Arial Black" w:hAnsi="Arial Black"/>
                                <w:color w:val="FF0000"/>
                                <w:sz w:val="72"/>
                                <w:szCs w:val="72"/>
                                <w14:textOutline w14:w="9525" w14:cap="flat" w14:cmpd="sng" w14:algn="ctr">
                                  <w14:solidFill>
                                    <w14:srgbClr w14:val="000000"/>
                                  </w14:solidFill>
                                  <w14:prstDash w14:val="solid"/>
                                  <w14:round/>
                                </w14:textOutline>
                              </w:rPr>
                              <w:t>направления в школе и вузе</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467.4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XQcwIAAKkEAAAOAAAAZHJzL2Uyb0RvYy54bWysVMGO0zAQvSPxD5bvbZKm3Xajpqu223JZ&#10;YKUt2rMbO00gjo3tNqlWHLjzC/wDBw7c+IXuHzF2krJaLgjRg5vY4zdv3pvJ9KrmBTowpXNRxjjo&#10;+xixMhE0L3cxfrdZ9yYYaUNKSgpRshgfmcZXs5cvppWM2EBkoqBMIQApdVTJGGfGyMjzdJIxTnRf&#10;SFbCYSoUJwZe1c6jilSAzgtv4PsXXiUUlUokTGvYvW4O8czhpylLzNs01cygIsbAzbhVuXVrV282&#10;JdFOEZnlSUuD/AMLTvISkp6hrokhaK/yP6B4niihRWr6ieCeSNM8Ya4GqCbwn1VzlxHJXC0gjpZn&#10;mfT/g03eHG4VymmMBxiVhINFp6+nb6fvp5+nH4+fH7+ggdWokjqC0DsJwaZeiBq8dvVqeSOSDxqV&#10;YpmRcsfmSokqY4QCxwAQ221XyeYoAd7tblhtVjQHOwIL7z3Bb5Jpm2lbvRYUrpC9ES5bnSpuVQbd&#10;EFAAQ49nEwERJbA5ugxHlxM4SuAsCP3QHzibPRJ116XS5hUTHNmHGCvoEgdPDjfaWDok6kJsNkCG&#10;/fapcfVhvh7542E46Y3Ho7A3DFd+bzFZL3vzZXBxMV4tlotV8MmCBsMoyyll5cp1o+6aLBj+nYlt&#10;uzftcW4z5sA6ts9zuAqAdffv2DuNrayNwKbe1q2xW0GPoHYFUxBj/XFPFAPn9nwpYGjArlQJfg9j&#10;NlfOLyuElWdT3xMlWw0NpLstuilwQtq4HW2bitD3AMQLGK4DKdDIh59znkRtcCt6g2rvajkH39e5&#10;c8Q2SMOz7RaYB1deO7t24J6+u6jfX5jZLwAAAP//AwBQSwMEFAAGAAgAAAAhAIeUhczaAAAABQEA&#10;AA8AAABkcnMvZG93bnJldi54bWxMj81OwzAQhO9IvIO1SNyo3UARhDhVxY/EgUtLuG/jJYmI11Hs&#10;Nunbs3CBy0irWc18U6xn36sjjbELbGG5MKCI6+A6bixU7y9Xd6BiQnbYByYLJ4qwLs/PCsxdmHhL&#10;x11qlIRwzNFCm9KQax3rljzGRRiIxfsMo8ck59hoN+Ik4b7XmTG32mPH0tDiQI8t1V+7g7eQktss&#10;T9Wzj68f89vT1Jp6hZW1lxfz5gFUojn9PcMPvqBDKUz7cGAXVW9BhqRfFe/++kZm7C1kZpWBLgv9&#10;n778BgAA//8DAFBLAQItABQABgAIAAAAIQC2gziS/gAAAOEBAAATAAAAAAAAAAAAAAAAAAAAAABb&#10;Q29udGVudF9UeXBlc10ueG1sUEsBAi0AFAAGAAgAAAAhADj9If/WAAAAlAEAAAsAAAAAAAAAAAAA&#10;AAAALwEAAF9yZWxzLy5yZWxzUEsBAi0AFAAGAAgAAAAhADyx5dBzAgAAqQQAAA4AAAAAAAAAAAAA&#10;AAAALgIAAGRycy9lMm9Eb2MueG1sUEsBAi0AFAAGAAgAAAAhAIeUhczaAAAABQEAAA8AAAAAAAAA&#10;AAAAAAAAzQQAAGRycy9kb3ducmV2LnhtbFBLBQYAAAAABAAEAPMAAADUBQAAAAA=&#10;" filled="f" stroked="f">
                <o:lock v:ext="edit" shapetype="t"/>
                <v:textbox style="mso-fit-shape-to-text:t">
                  <w:txbxContent>
                    <w:p w:rsidR="00A57258" w:rsidRDefault="00A57258" w:rsidP="00A57258">
                      <w:pPr>
                        <w:pStyle w:val="a6"/>
                        <w:spacing w:before="0" w:beforeAutospacing="0" w:after="0" w:afterAutospacing="0"/>
                        <w:jc w:val="center"/>
                      </w:pPr>
                      <w:r>
                        <w:rPr>
                          <w:rFonts w:ascii="Arial Black" w:hAnsi="Arial Black"/>
                          <w:color w:val="FF0000"/>
                          <w:sz w:val="72"/>
                          <w:szCs w:val="72"/>
                          <w14:textOutline w14:w="9525" w14:cap="flat" w14:cmpd="sng" w14:algn="ctr">
                            <w14:solidFill>
                              <w14:srgbClr w14:val="000000"/>
                            </w14:solidFill>
                            <w14:prstDash w14:val="solid"/>
                            <w14:round/>
                          </w14:textOutline>
                        </w:rPr>
                        <w:t>Проблемы преподования дисциплин филологического</w:t>
                      </w:r>
                    </w:p>
                    <w:p w:rsidR="00A57258" w:rsidRDefault="00A57258" w:rsidP="00A57258">
                      <w:pPr>
                        <w:pStyle w:val="a6"/>
                        <w:spacing w:before="0" w:beforeAutospacing="0" w:after="0" w:afterAutospacing="0"/>
                        <w:jc w:val="center"/>
                      </w:pPr>
                      <w:r>
                        <w:rPr>
                          <w:rFonts w:ascii="Arial Black" w:hAnsi="Arial Black"/>
                          <w:color w:val="FF0000"/>
                          <w:sz w:val="72"/>
                          <w:szCs w:val="72"/>
                          <w14:textOutline w14:w="9525" w14:cap="flat" w14:cmpd="sng" w14:algn="ctr">
                            <w14:solidFill>
                              <w14:srgbClr w14:val="000000"/>
                            </w14:solidFill>
                            <w14:prstDash w14:val="solid"/>
                            <w14:round/>
                          </w14:textOutline>
                        </w:rPr>
                        <w:t>направления в школе и вузе</w:t>
                      </w:r>
                    </w:p>
                  </w:txbxContent>
                </v:textbox>
                <w10:anchorlock/>
              </v:shape>
            </w:pict>
          </mc:Fallback>
        </mc:AlternateContent>
      </w:r>
    </w:p>
    <w:p w:rsidR="00A57258" w:rsidRPr="00534157" w:rsidRDefault="00A57258" w:rsidP="00A57258">
      <w:pPr>
        <w:rPr>
          <w:rFonts w:ascii="Times New Roman" w:hAnsi="Times New Roman" w:cs="Times New Roman"/>
          <w:b/>
          <w:sz w:val="36"/>
          <w:szCs w:val="28"/>
        </w:rPr>
      </w:pPr>
      <w:r w:rsidRPr="002C77B4">
        <w:rPr>
          <w:rFonts w:ascii="Times New Roman" w:hAnsi="Times New Roman" w:cs="Times New Roman"/>
          <w:b/>
          <w:sz w:val="28"/>
          <w:szCs w:val="28"/>
        </w:rPr>
        <w:t xml:space="preserve"> </w:t>
      </w:r>
      <w:r w:rsidRPr="00534157">
        <w:rPr>
          <w:rFonts w:ascii="Times New Roman" w:hAnsi="Times New Roman" w:cs="Times New Roman"/>
          <w:b/>
          <w:sz w:val="36"/>
          <w:szCs w:val="28"/>
        </w:rPr>
        <w:t>Тема статьи:</w:t>
      </w:r>
    </w:p>
    <w:p w:rsidR="00A57258" w:rsidRDefault="00A57258" w:rsidP="00A57258">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noProof/>
          <w:color w:val="000000"/>
          <w:sz w:val="28"/>
          <w:szCs w:val="28"/>
          <w:lang w:eastAsia="ru-RU"/>
        </w:rPr>
        <mc:AlternateContent>
          <mc:Choice Requires="wps">
            <w:drawing>
              <wp:inline distT="0" distB="0" distL="0" distR="0">
                <wp:extent cx="5935980" cy="2026920"/>
                <wp:effectExtent l="19050" t="9525"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5980" cy="2026920"/>
                        </a:xfrm>
                        <a:prstGeom prst="rect">
                          <a:avLst/>
                        </a:prstGeom>
                        <a:extLst>
                          <a:ext uri="{AF507438-7753-43E0-B8FC-AC1667EBCBE1}">
                            <a14:hiddenEffects xmlns:a14="http://schemas.microsoft.com/office/drawing/2010/main">
                              <a:effectLst/>
                            </a14:hiddenEffects>
                          </a:ext>
                        </a:extLst>
                      </wps:spPr>
                      <wps:txbx>
                        <w:txbxContent>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Развитие творческих способностей </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учащихся на уроках русской литературы</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 в условиях</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 национальной школы</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27" type="#_x0000_t202" style="width:467.4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2McwIAALAEAAAOAAAAZHJzL2Uyb0RvYy54bWysVM2O0zAQviPxDlbubZL+N2q6arstlwVW&#10;2qI9u7bTBOLY2G6TasWBO6/AO3DgwI1X6L4RYycpq+WCEDk48Xj8zcz3zWR2VfEcHZnSmShiL+wG&#10;HmIFETQr9rH3brvpTDykDS4ozkXBYu/EtHc1f/liVsqI9UQqcsoUApBCR6WMvdQYGfm+JinjWHeF&#10;ZAUcJkJxbGCr9j5VuAR0nvu9IBj5pVBUKkGY1mC9rg+9ucNPEkbM2yTRzKA89iA341bl1p1d/fkM&#10;R3uFZZqRJg38D1lwnBUQ9AJ1jQ1GB5X9AcUzooQWiekSwX2RJBlhrgaoJgyeVXOXYslcLUCOlhea&#10;9P+DJW+OtwplFLTzUIE5SHT+ev52/n7+ef7x+PnxCwotR6XUEbjeSXA21VJU1t/Wq+WNIB80KsQq&#10;xcWeLZQSZcowhRwtYmN2lWxPEuCddcsqs6YZyOHg/Sf4dTBtI+3K14LCFXwwwkWrEsVtVOANQQog&#10;6OkiIiAiAsbhtD+cTuCIwFkv6I2mPSezj6P2ulTavGKCI/sRewq6xMHj4402UC24ti42GiCDvfmq&#10;VX1YbIbBeNCfdMbjYb8z6K+DznKyWXUWq3A0Gq+Xq+U6/GRBw0GUZpSyYu26UbdNFg7+TsSm3ev2&#10;uLQZc2Btts9juAog6/btsnccW1prgk21qxrdG313gp6A9BKGIfb0xwNWDAQ88JWA2QHVEiX4PUzb&#10;QjnZLB+WpW11j5VsqDQQ9TZvh8Hxaf32tOktTN8DEM9hxo44R8MAHttfwHjj3HBfo9q7Wi5A/k3m&#10;hLF9UucJd+wGxsLdbkbYzt3TvfP6/aOZ/wIAAP//AwBQSwMEFAAGAAgAAAAhADJOQZfaAAAABQEA&#10;AA8AAABkcnMvZG93bnJldi54bWxMj81OwzAQhO9IvIO1SNyokxYQDXGqih+JAxdKuG/jJY6I11G8&#10;bdK3x3CBy0irWc18U25m36sjjbELbCBfZKCIm2A7bg3U789Xd6CiIFvsA5OBE0XYVOdnJRY2TPxG&#10;x520KoVwLNCAExkKrWPjyGNchIE4eZ9h9CjpHFttR5xSuO/1MstutceOU4PDgR4cNV+7gzcgYrf5&#10;qX7y8eVjfn2cXNbcYG3M5cW8vQclNMvfM/zgJ3SoEtM+HNhG1RtIQ+RXk7deXacZewOrfL0EXZX6&#10;P331DQAA//8DAFBLAQItABQABgAIAAAAIQC2gziS/gAAAOEBAAATAAAAAAAAAAAAAAAAAAAAAABb&#10;Q29udGVudF9UeXBlc10ueG1sUEsBAi0AFAAGAAgAAAAhADj9If/WAAAAlAEAAAsAAAAAAAAAAAAA&#10;AAAALwEAAF9yZWxzLy5yZWxzUEsBAi0AFAAGAAgAAAAhAIHrTYxzAgAAsAQAAA4AAAAAAAAAAAAA&#10;AAAALgIAAGRycy9lMm9Eb2MueG1sUEsBAi0AFAAGAAgAAAAhADJOQZfaAAAABQEAAA8AAAAAAAAA&#10;AAAAAAAAzQQAAGRycy9kb3ducmV2LnhtbFBLBQYAAAAABAAEAPMAAADUBQAAAAA=&#10;" filled="f" stroked="f">
                <o:lock v:ext="edit" shapetype="t"/>
                <v:textbox style="mso-fit-shape-to-text:t">
                  <w:txbxContent>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Развитие творческих способностей </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учащихся на уроках русской литературы</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 в условиях</w:t>
                      </w:r>
                    </w:p>
                    <w:p w:rsidR="00A57258" w:rsidRDefault="00A57258" w:rsidP="00A57258">
                      <w:pPr>
                        <w:pStyle w:val="a6"/>
                        <w:spacing w:before="0" w:beforeAutospacing="0" w:after="0" w:afterAutospacing="0"/>
                        <w:jc w:val="center"/>
                      </w:pPr>
                      <w:r>
                        <w:rPr>
                          <w:rFonts w:ascii="Arial Black" w:hAnsi="Arial Black"/>
                          <w:color w:val="C00000"/>
                          <w:sz w:val="72"/>
                          <w:szCs w:val="72"/>
                          <w14:textOutline w14:w="9525" w14:cap="flat" w14:cmpd="sng" w14:algn="ctr">
                            <w14:solidFill>
                              <w14:srgbClr w14:val="000000"/>
                            </w14:solidFill>
                            <w14:prstDash w14:val="solid"/>
                            <w14:round/>
                          </w14:textOutline>
                        </w:rPr>
                        <w:t xml:space="preserve"> национальной школы</w:t>
                      </w:r>
                    </w:p>
                  </w:txbxContent>
                </v:textbox>
                <w10:anchorlock/>
              </v:shape>
            </w:pict>
          </mc:Fallback>
        </mc:AlternateContent>
      </w:r>
      <w:r>
        <w:rPr>
          <w:rFonts w:ascii="Times New Roman" w:hAnsi="Times New Roman" w:cs="Times New Roman"/>
          <w:sz w:val="28"/>
          <w:szCs w:val="28"/>
        </w:rPr>
        <w:t xml:space="preserve">   </w:t>
      </w:r>
    </w:p>
    <w:p w:rsidR="00A57258" w:rsidRDefault="00A57258" w:rsidP="00A57258">
      <w:pPr>
        <w:ind w:left="4956"/>
        <w:rPr>
          <w:rFonts w:ascii="Times New Roman" w:hAnsi="Times New Roman" w:cs="Times New Roman"/>
          <w:b/>
          <w:sz w:val="28"/>
          <w:szCs w:val="28"/>
        </w:rPr>
      </w:pPr>
    </w:p>
    <w:p w:rsidR="00A57258" w:rsidRDefault="00A57258" w:rsidP="00A57258">
      <w:pPr>
        <w:ind w:left="4956"/>
        <w:rPr>
          <w:rFonts w:ascii="Times New Roman" w:hAnsi="Times New Roman" w:cs="Times New Roman"/>
          <w:b/>
          <w:sz w:val="28"/>
          <w:szCs w:val="28"/>
        </w:rPr>
      </w:pPr>
    </w:p>
    <w:p w:rsidR="00A57258" w:rsidRDefault="00A57258" w:rsidP="00A57258">
      <w:pPr>
        <w:ind w:left="3540"/>
        <w:rPr>
          <w:rFonts w:ascii="Times New Roman" w:hAnsi="Times New Roman" w:cs="Times New Roman"/>
          <w:sz w:val="28"/>
          <w:szCs w:val="28"/>
        </w:rPr>
      </w:pPr>
      <w:r w:rsidRPr="001E357F">
        <w:rPr>
          <w:rFonts w:ascii="Times New Roman" w:hAnsi="Times New Roman" w:cs="Times New Roman"/>
          <w:b/>
          <w:sz w:val="28"/>
          <w:szCs w:val="28"/>
        </w:rPr>
        <w:t>Выполнила</w:t>
      </w:r>
      <w:r>
        <w:rPr>
          <w:rFonts w:ascii="Times New Roman" w:hAnsi="Times New Roman" w:cs="Times New Roman"/>
          <w:sz w:val="28"/>
          <w:szCs w:val="28"/>
        </w:rPr>
        <w:t xml:space="preserve">: </w:t>
      </w:r>
    </w:p>
    <w:p w:rsidR="00A57258" w:rsidRDefault="00A57258" w:rsidP="00A57258">
      <w:pPr>
        <w:ind w:left="3540"/>
        <w:rPr>
          <w:rFonts w:ascii="Times New Roman" w:hAnsi="Times New Roman" w:cs="Times New Roman"/>
          <w:sz w:val="28"/>
          <w:szCs w:val="28"/>
        </w:rPr>
      </w:pPr>
      <w:r>
        <w:rPr>
          <w:rFonts w:ascii="Times New Roman" w:hAnsi="Times New Roman" w:cs="Times New Roman"/>
          <w:sz w:val="28"/>
          <w:szCs w:val="28"/>
        </w:rPr>
        <w:t xml:space="preserve">учительница русского языка и                           литературы </w:t>
      </w:r>
    </w:p>
    <w:p w:rsidR="00A57258" w:rsidRDefault="00A57258" w:rsidP="00A57258">
      <w:pPr>
        <w:ind w:left="3540"/>
        <w:rPr>
          <w:rFonts w:ascii="Times New Roman" w:hAnsi="Times New Roman" w:cs="Times New Roman"/>
          <w:sz w:val="28"/>
          <w:szCs w:val="28"/>
        </w:rPr>
      </w:pPr>
      <w:r>
        <w:rPr>
          <w:rFonts w:ascii="Times New Roman" w:hAnsi="Times New Roman" w:cs="Times New Roman"/>
          <w:sz w:val="28"/>
          <w:szCs w:val="28"/>
        </w:rPr>
        <w:t>МКОУ «Гунибская СОШ» Магомедорва А.Г.</w:t>
      </w:r>
    </w:p>
    <w:p w:rsidR="00A57258" w:rsidRDefault="00A57258" w:rsidP="00A57258">
      <w:pPr>
        <w:ind w:left="3540"/>
        <w:rPr>
          <w:rFonts w:ascii="Times New Roman" w:hAnsi="Times New Roman" w:cs="Times New Roman"/>
          <w:sz w:val="28"/>
          <w:szCs w:val="28"/>
        </w:rPr>
      </w:pPr>
    </w:p>
    <w:p w:rsidR="00A57258" w:rsidRPr="00534157" w:rsidRDefault="00A57258" w:rsidP="00A57258">
      <w:pPr>
        <w:jc w:val="both"/>
        <w:rPr>
          <w:rFonts w:ascii="Times New Roman" w:eastAsia="Times New Roman" w:hAnsi="Times New Roman" w:cs="Times New Roman"/>
          <w:color w:val="000000"/>
          <w:sz w:val="28"/>
          <w:szCs w:val="28"/>
          <w:lang w:eastAsia="ru-RU"/>
        </w:rPr>
      </w:pPr>
      <w:r w:rsidRPr="00534157">
        <w:rPr>
          <w:rFonts w:ascii="Times New Roman" w:hAnsi="Times New Roman" w:cs="Times New Roman"/>
          <w:sz w:val="28"/>
          <w:szCs w:val="28"/>
        </w:rPr>
        <w:t xml:space="preserve">  </w:t>
      </w:r>
      <w:r w:rsidRPr="00534157">
        <w:rPr>
          <w:rFonts w:ascii="Times New Roman" w:hAnsi="Times New Roman" w:cs="Times New Roman"/>
          <w:b/>
          <w:sz w:val="28"/>
          <w:szCs w:val="28"/>
        </w:rPr>
        <w:t>Аннотация:</w:t>
      </w:r>
      <w:r w:rsidRPr="00534157">
        <w:rPr>
          <w:rFonts w:ascii="Times New Roman" w:hAnsi="Times New Roman" w:cs="Times New Roman"/>
          <w:sz w:val="28"/>
          <w:szCs w:val="28"/>
        </w:rPr>
        <w:t xml:space="preserve"> В статье затрагиваются вопросы нетрадиционных форм обучения, а также науно-исследовательской деятельности учащися,</w:t>
      </w:r>
      <w:r w:rsidRPr="00534157">
        <w:rPr>
          <w:rFonts w:ascii="Times New Roman" w:eastAsia="Times New Roman" w:hAnsi="Times New Roman" w:cs="Times New Roman"/>
          <w:color w:val="000000"/>
          <w:sz w:val="28"/>
          <w:szCs w:val="28"/>
          <w:lang w:eastAsia="ru-RU"/>
        </w:rPr>
        <w:t xml:space="preserve"> которая развивает  интеллект и творческое мышление учащихся,</w:t>
      </w:r>
      <w:r w:rsidRPr="00534157">
        <w:rPr>
          <w:rFonts w:ascii="Times New Roman" w:hAnsi="Times New Roman" w:cs="Times New Roman"/>
          <w:color w:val="000000"/>
          <w:sz w:val="28"/>
          <w:szCs w:val="28"/>
        </w:rPr>
        <w:t xml:space="preserve"> способствует повышению интереса ученика к предмету и к обучению в целом. По мнению автора,  применение</w:t>
      </w:r>
      <w:r w:rsidRPr="00534157">
        <w:rPr>
          <w:rFonts w:ascii="Times New Roman" w:eastAsia="Times New Roman" w:hAnsi="Times New Roman" w:cs="Times New Roman"/>
          <w:color w:val="000000"/>
          <w:sz w:val="28"/>
          <w:szCs w:val="28"/>
          <w:lang w:eastAsia="ru-RU"/>
        </w:rPr>
        <w:t xml:space="preserve">     современных педагогических технологий, эффективное введение в традиционный учебный процесс разнообразных развивающих занятий, специфически направленных на развитие личностно-мотивационной </w:t>
      </w:r>
      <w:r w:rsidRPr="00534157">
        <w:rPr>
          <w:rFonts w:ascii="Times New Roman" w:eastAsia="Times New Roman" w:hAnsi="Times New Roman" w:cs="Times New Roman"/>
          <w:color w:val="000000"/>
          <w:sz w:val="28"/>
          <w:szCs w:val="28"/>
          <w:lang w:eastAsia="ru-RU"/>
        </w:rPr>
        <w:lastRenderedPageBreak/>
        <w:t>сферы ребёнка: памяти, внимания, пространственного воображения и ряда других важных психологических функций, является одной из важнейших педагогических задач современного обучения.</w:t>
      </w:r>
    </w:p>
    <w:p w:rsidR="00A57258" w:rsidRPr="00534157" w:rsidRDefault="00A57258" w:rsidP="00A57258">
      <w:pPr>
        <w:jc w:val="both"/>
        <w:rPr>
          <w:rFonts w:ascii="Times New Roman" w:eastAsia="Times New Roman" w:hAnsi="Times New Roman" w:cs="Times New Roman"/>
          <w:color w:val="000000"/>
          <w:sz w:val="28"/>
          <w:szCs w:val="28"/>
          <w:lang w:eastAsia="ru-RU"/>
        </w:rPr>
      </w:pPr>
      <w:r w:rsidRPr="00534157">
        <w:rPr>
          <w:rFonts w:ascii="Times New Roman" w:eastAsia="Times New Roman" w:hAnsi="Times New Roman" w:cs="Times New Roman"/>
          <w:b/>
          <w:color w:val="000000"/>
          <w:sz w:val="28"/>
          <w:szCs w:val="28"/>
          <w:lang w:eastAsia="ru-RU"/>
        </w:rPr>
        <w:t xml:space="preserve">Ключевые слова: </w:t>
      </w:r>
      <w:r w:rsidRPr="00534157">
        <w:rPr>
          <w:rFonts w:ascii="Times New Roman" w:eastAsia="Times New Roman" w:hAnsi="Times New Roman" w:cs="Times New Roman"/>
          <w:color w:val="000000"/>
          <w:sz w:val="28"/>
          <w:szCs w:val="28"/>
          <w:lang w:eastAsia="ru-RU"/>
        </w:rPr>
        <w:t>общекультурная компетенция, научно-исследовательская деятельность, нетрадиционные формы обучения, ценностные качества, связь с национальной литературой.</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             Содержание образования не может  определяться неким  факсированным объёмом знаний, который будто бы должен освоить  современный ребёнок, чтобы в дальнейшем стать образованным человеком. Культура принципиально многолика и неисчерпаема: поэтому перед нашей школой и встала задача не только предложить обучающимся ту или иную отобранную информацию, а в том, чтобы сформировать  у ребёнка принципиальную  потребность в освоении все новых и новых культурных пластов. Не так то  просто сформировать эти потребности в сегодняшней сельской малочисленной школе.</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Главной задачей учителя - так всегда было, но сейчас особенно - является привитие ребёнку интереса к своему предмету. Если ученику будет интересно, он найдёт и прочитает по этому предмету больше, чем написано в сотне учебников, причём не вставая со стула, просто выйдя в интернет. И  тут вступает в силу вторая задача учителя - направить этот энтузиазм, научить разбирать, сопоставлять и анализировать информацию.</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Литература-незаменимый и главный источник нравственного воспитания, она формирует эмоциональный мир юного читателя. Вступая в диолог с писателем, одобряя его или споря с ним, обогащая свой духовный мир, ученик незаметно для себя, а может быть, и помимо своей воли, формирует свой взгляд на мир, на действительность, на человека, свою жизненную позицию.</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Любое школьное произведение служит каналом связи учителя и ученика. И вот тут я считаю, если такая цель достигнута учителем, то воспитание духовно-нравственной личности происходит естественным путем, без лишних высокопарных слов и без заученных фраз о человечности, о правильности поведения, т. е. мы не учим как жить, соблюдая принципы духовности, а сам ученик приходит к этому выводу путем собственных наблюдений, своим умом, своим внутренним обозрением.</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Даже самая блестящая обязательная программа не может решить основных задач литературного образования, если занятия по предмету будут ограничены стенами класса - без краеведической работы. Последняя не только расширяет </w:t>
      </w:r>
      <w:r w:rsidRPr="00534157">
        <w:rPr>
          <w:rFonts w:ascii="Times New Roman" w:hAnsi="Times New Roman" w:cs="Times New Roman"/>
          <w:sz w:val="28"/>
          <w:szCs w:val="28"/>
        </w:rPr>
        <w:lastRenderedPageBreak/>
        <w:t>горизонты, но и формирует убеждения, становясь своеобразным тренингом в применении знаний к жизни.</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Мы вместе с учащимися пишем научно-исследовательские работы, с удовольствием переводим на русский  язык стихи, рассказы, повести, писателей  и поэтов  нашего района. Таковы творческие работы, посвященные поэтессе Изабеллы Гамзаловой и заслуженной писательнице РФ Патимат Муртазалиевой.</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Увлекательно проходят в школе вечера, посвященные этим писателям.</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В итоге, изучив писательское наследство П.Муртазалиевой, мы вместе с учащимися пришли к выводу, что всё многообразие рассказов и повестей писаткльницы можно и нужно разложить по их основным идейным темам, хотя написаны они в разное время и в разные годы:</w:t>
      </w:r>
    </w:p>
    <w:p w:rsidR="00A57258" w:rsidRPr="00534157" w:rsidRDefault="00A57258" w:rsidP="00A57258">
      <w:pPr>
        <w:pStyle w:val="a5"/>
        <w:numPr>
          <w:ilvl w:val="0"/>
          <w:numId w:val="2"/>
        </w:numPr>
        <w:jc w:val="both"/>
        <w:rPr>
          <w:rFonts w:ascii="Times New Roman" w:hAnsi="Times New Roman" w:cs="Times New Roman"/>
          <w:sz w:val="28"/>
          <w:szCs w:val="28"/>
        </w:rPr>
      </w:pPr>
      <w:r w:rsidRPr="00534157">
        <w:rPr>
          <w:rFonts w:ascii="Times New Roman" w:hAnsi="Times New Roman" w:cs="Times New Roman"/>
          <w:sz w:val="28"/>
          <w:szCs w:val="28"/>
        </w:rPr>
        <w:t>Тема родной земли в творчестве П Муртазалиевой (рассказ «Возвращение», повесть «Гора моей жизни»)</w:t>
      </w:r>
    </w:p>
    <w:p w:rsidR="00A57258" w:rsidRPr="00534157" w:rsidRDefault="00A57258" w:rsidP="00A57258">
      <w:pPr>
        <w:pStyle w:val="a5"/>
        <w:numPr>
          <w:ilvl w:val="0"/>
          <w:numId w:val="2"/>
        </w:numPr>
        <w:jc w:val="both"/>
        <w:rPr>
          <w:rFonts w:ascii="Times New Roman" w:hAnsi="Times New Roman" w:cs="Times New Roman"/>
          <w:sz w:val="28"/>
          <w:szCs w:val="28"/>
        </w:rPr>
      </w:pPr>
      <w:r w:rsidRPr="00534157">
        <w:rPr>
          <w:rFonts w:ascii="Times New Roman" w:hAnsi="Times New Roman" w:cs="Times New Roman"/>
          <w:sz w:val="28"/>
          <w:szCs w:val="28"/>
        </w:rPr>
        <w:t>Тема нравственности и преемственности поколений (повесть «золотой сундук»)</w:t>
      </w:r>
    </w:p>
    <w:p w:rsidR="00A57258" w:rsidRPr="00534157" w:rsidRDefault="00A57258" w:rsidP="00A57258">
      <w:pPr>
        <w:pStyle w:val="a5"/>
        <w:numPr>
          <w:ilvl w:val="0"/>
          <w:numId w:val="2"/>
        </w:numPr>
        <w:jc w:val="both"/>
        <w:rPr>
          <w:rFonts w:ascii="Times New Roman" w:hAnsi="Times New Roman" w:cs="Times New Roman"/>
          <w:sz w:val="28"/>
          <w:szCs w:val="28"/>
        </w:rPr>
      </w:pPr>
      <w:r w:rsidRPr="00534157">
        <w:rPr>
          <w:rFonts w:ascii="Times New Roman" w:hAnsi="Times New Roman" w:cs="Times New Roman"/>
          <w:sz w:val="28"/>
          <w:szCs w:val="28"/>
        </w:rPr>
        <w:t>Тема войны (повесть «Белые голуби»)</w:t>
      </w:r>
    </w:p>
    <w:p w:rsidR="00A57258" w:rsidRPr="00534157" w:rsidRDefault="00A57258" w:rsidP="00A57258">
      <w:pPr>
        <w:pStyle w:val="a5"/>
        <w:numPr>
          <w:ilvl w:val="0"/>
          <w:numId w:val="2"/>
        </w:numPr>
        <w:jc w:val="both"/>
        <w:rPr>
          <w:rFonts w:ascii="Times New Roman" w:hAnsi="Times New Roman" w:cs="Times New Roman"/>
          <w:sz w:val="28"/>
          <w:szCs w:val="28"/>
        </w:rPr>
      </w:pPr>
      <w:r w:rsidRPr="00534157">
        <w:rPr>
          <w:rFonts w:ascii="Times New Roman" w:hAnsi="Times New Roman" w:cs="Times New Roman"/>
          <w:sz w:val="28"/>
          <w:szCs w:val="28"/>
        </w:rPr>
        <w:t>Образы горянок (рассказы «Портрет», «Река жизни», роман «Сердце горянки»)</w:t>
      </w:r>
    </w:p>
    <w:p w:rsidR="00A57258" w:rsidRPr="00534157" w:rsidRDefault="00A57258" w:rsidP="00A57258">
      <w:pPr>
        <w:pStyle w:val="a5"/>
        <w:numPr>
          <w:ilvl w:val="0"/>
          <w:numId w:val="2"/>
        </w:numPr>
        <w:jc w:val="both"/>
        <w:rPr>
          <w:rFonts w:ascii="Times New Roman" w:hAnsi="Times New Roman" w:cs="Times New Roman"/>
          <w:sz w:val="28"/>
          <w:szCs w:val="28"/>
        </w:rPr>
      </w:pPr>
      <w:r w:rsidRPr="00534157">
        <w:rPr>
          <w:rFonts w:ascii="Times New Roman" w:hAnsi="Times New Roman" w:cs="Times New Roman"/>
          <w:sz w:val="28"/>
          <w:szCs w:val="28"/>
        </w:rPr>
        <w:t>Природа, горный пейзаж в творчестве писательницы («Дыхание весны», «В осеннем парке», «Танцующие снежинки»).</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Такая научно-исследовательская работа приносит массу удовольствий и впечатлений, обогащает внутренний мир учащихся, развивает творческие навыки, критическое мышление. А самое главное, дети чувствуют себя творцами. </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Приятно удивила учащихся тема: »Русская красавица березка в стихах аварской поэтессы Изабеллы».</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            Одна из волнующих и обласканных тем поэтов и писателей во все времена и века – это тема березы. Не обошла стороной эту тему поэтесса-горянка Изабелла. И это не случайно: в Гунибе самые чарующие березовые рощи. Им посвящены картины известных художников мира.</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               Поэтесса душой чувствует живое дыхание леса, улавливает его загадочное таинственные звуки, с его соловьиными песнями, кликами журавлей, замирающими далеко под голубым небом, с несмолкающим ропотом стрекоз, разливающих серебряным колокольчиком в наших лесах. А </w:t>
      </w:r>
      <w:r w:rsidRPr="00534157">
        <w:rPr>
          <w:rFonts w:ascii="Times New Roman" w:hAnsi="Times New Roman" w:cs="Times New Roman"/>
          <w:sz w:val="28"/>
          <w:szCs w:val="28"/>
        </w:rPr>
        <w:lastRenderedPageBreak/>
        <w:t>так торжественны  и красивы березовые рощи, воспетые прославленными русскими поэтами С. Есениным, Н.Рубцовым, В.Рыленко.</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Вся эта красота природы Верхнего Гуниба достойно вошла в поэзию Изабеллы.</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Проникновение в самые истоки глубин родной поэзии помогает учащимся проникнуться красотой   поэзии  народов Дагестана, восхищаясь ее очаровательной певучестью и тональным созвучием. Учащиеся находят сходство в образах и пейзажных зарисовках русских и национальных поэтов. Нет, пожалуй, поэта, который бы не выразил в своем творчестве священной любви к родной земле. Любовь к родине – истинно поэтическое свойство.  </w:t>
      </w:r>
    </w:p>
    <w:p w:rsidR="00A57258" w:rsidRPr="00534157" w:rsidRDefault="00A57258" w:rsidP="00A57258">
      <w:pPr>
        <w:jc w:val="both"/>
        <w:rPr>
          <w:rFonts w:ascii="Times New Roman" w:hAnsi="Times New Roman" w:cs="Times New Roman"/>
          <w:sz w:val="28"/>
          <w:szCs w:val="28"/>
        </w:rPr>
      </w:pPr>
      <w:r w:rsidRPr="00534157">
        <w:rPr>
          <w:rFonts w:ascii="Times New Roman" w:hAnsi="Times New Roman" w:cs="Times New Roman"/>
          <w:sz w:val="28"/>
          <w:szCs w:val="28"/>
        </w:rPr>
        <w:t xml:space="preserve">          Жизненно-важными проблемами в своей многолетней школьной практике я считаю: нравственное воздействие на ум и чувства учащихся, воспитание их посредством литературы в духе правды, добра и красоты. Она воспитывает в учащихся чувство гуманности и добропорядочности, учит их точно и образно передавать свои мысли, любить мир, ценить человеческое достоинство и честь. И для меня бесконечно важно, чтобы эта связь литературы с жизнью была на уроках как можно живой и единственной, ибо учитель является посредником между книгой и читателем.</w:t>
      </w:r>
    </w:p>
    <w:p w:rsidR="00A57258" w:rsidRPr="00534157" w:rsidRDefault="00A57258" w:rsidP="00A57258">
      <w:pPr>
        <w:ind w:firstLine="993"/>
        <w:jc w:val="both"/>
        <w:rPr>
          <w:rFonts w:ascii="Times New Roman" w:hAnsi="Times New Roman" w:cs="Times New Roman"/>
          <w:sz w:val="28"/>
          <w:szCs w:val="28"/>
        </w:rPr>
      </w:pPr>
      <w:r w:rsidRPr="00534157">
        <w:rPr>
          <w:rFonts w:ascii="Times New Roman" w:hAnsi="Times New Roman" w:cs="Times New Roman"/>
          <w:color w:val="000000"/>
          <w:sz w:val="28"/>
          <w:szCs w:val="28"/>
        </w:rPr>
        <w:t xml:space="preserve">Речь, в основном идёт  о  </w:t>
      </w:r>
      <w:r w:rsidRPr="00534157">
        <w:rPr>
          <w:rStyle w:val="a7"/>
          <w:rFonts w:ascii="Times New Roman" w:hAnsi="Times New Roman" w:cs="Times New Roman"/>
          <w:color w:val="000000"/>
          <w:sz w:val="28"/>
          <w:szCs w:val="28"/>
        </w:rPr>
        <w:t>нетрадиционных уроках</w:t>
      </w:r>
      <w:r w:rsidRPr="00534157">
        <w:rPr>
          <w:rFonts w:ascii="Times New Roman" w:hAnsi="Times New Roman" w:cs="Times New Roman"/>
          <w:color w:val="000000"/>
          <w:sz w:val="28"/>
          <w:szCs w:val="28"/>
        </w:rPr>
        <w:t>, которые позволяют повысить интерес ученика к предмету и к обучению в целом.</w:t>
      </w:r>
    </w:p>
    <w:p w:rsidR="00A57258" w:rsidRPr="00534157" w:rsidRDefault="00A57258" w:rsidP="00A57258">
      <w:pPr>
        <w:pStyle w:val="a6"/>
        <w:spacing w:before="0" w:beforeAutospacing="0" w:after="0" w:afterAutospacing="0" w:line="225" w:lineRule="atLeast"/>
        <w:ind w:firstLine="993"/>
        <w:jc w:val="both"/>
        <w:textAlignment w:val="baseline"/>
        <w:rPr>
          <w:color w:val="000000"/>
          <w:sz w:val="28"/>
          <w:szCs w:val="28"/>
        </w:rPr>
      </w:pPr>
      <w:r w:rsidRPr="00534157">
        <w:rPr>
          <w:color w:val="000000"/>
          <w:sz w:val="28"/>
          <w:szCs w:val="28"/>
        </w:rPr>
        <w:t>Внедряю в своюработу такие виды уроков: урок – семинар, урок – лекция, урок – беседа, урок – практикум, урок – экскурсия,урок – исследование, урок – игра и т.д.</w:t>
      </w:r>
    </w:p>
    <w:p w:rsidR="00A57258" w:rsidRPr="00534157" w:rsidRDefault="00A57258" w:rsidP="00A57258">
      <w:pPr>
        <w:ind w:firstLine="993"/>
        <w:jc w:val="both"/>
        <w:rPr>
          <w:rFonts w:ascii="Times New Roman" w:hAnsi="Times New Roman" w:cs="Times New Roman"/>
          <w:sz w:val="28"/>
          <w:szCs w:val="28"/>
        </w:rPr>
      </w:pPr>
      <w:r w:rsidRPr="00534157">
        <w:rPr>
          <w:rFonts w:ascii="Times New Roman" w:hAnsi="Times New Roman" w:cs="Times New Roman"/>
          <w:color w:val="000000"/>
          <w:sz w:val="28"/>
          <w:szCs w:val="28"/>
        </w:rP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w:t>
      </w:r>
    </w:p>
    <w:p w:rsidR="00A57258" w:rsidRPr="00534157" w:rsidRDefault="00A57258" w:rsidP="00A57258">
      <w:pPr>
        <w:ind w:firstLine="993"/>
        <w:jc w:val="both"/>
        <w:rPr>
          <w:rFonts w:ascii="Times New Roman" w:hAnsi="Times New Roman" w:cs="Times New Roman"/>
          <w:sz w:val="28"/>
          <w:szCs w:val="28"/>
        </w:rPr>
      </w:pPr>
      <w:r w:rsidRPr="00534157">
        <w:rPr>
          <w:rFonts w:ascii="Times New Roman" w:hAnsi="Times New Roman" w:cs="Times New Roman"/>
          <w:sz w:val="28"/>
          <w:szCs w:val="28"/>
        </w:rPr>
        <w:t>У словесника всегда должен проявляться исследовательский интерес. Только человек увлеченный может увлечь и других. Словесник должен ставить перед классом и перед собою проблемы, дискуссионные, нуждающиеся в исследовании отнюдь не только ради упражнения, но и ради поисков истины. Учебное исследование способно «осветить» атмосферу уроков литературы. Анализ художественного текста интересен для учащихся, если проводится на уровне маленьких открытий, позволяющих по-новому взглянуть на знакомый текст, почувствовать его глубину.</w:t>
      </w:r>
    </w:p>
    <w:p w:rsidR="00A57258" w:rsidRPr="00534157" w:rsidRDefault="00A57258" w:rsidP="00A572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4157">
        <w:rPr>
          <w:rFonts w:ascii="Times New Roman" w:eastAsia="Times New Roman" w:hAnsi="Times New Roman" w:cs="Times New Roman"/>
          <w:color w:val="000000"/>
          <w:sz w:val="28"/>
          <w:szCs w:val="28"/>
          <w:lang w:eastAsia="ru-RU"/>
        </w:rPr>
        <w:lastRenderedPageBreak/>
        <w:t>     Я убеждена, что увлечь детей изучением произведений национальной литературы, можно лишь в том случае, если показать красоту и богатство родной речи, помочь ученикам облекать свои мысли в правильно построенные высказывания, заставить размышлять. Уместно вспомнить слова великого русского писателя Л.Н. Толстого: «Если ученик в школе не научится ничего творить, то в жизни он всегда будет только подражать».</w:t>
      </w:r>
    </w:p>
    <w:p w:rsidR="00A57258" w:rsidRPr="00534157" w:rsidRDefault="00A57258" w:rsidP="00A5725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34157">
        <w:rPr>
          <w:rFonts w:ascii="Times New Roman" w:eastAsia="Times New Roman" w:hAnsi="Times New Roman" w:cs="Times New Roman"/>
          <w:color w:val="000000"/>
          <w:sz w:val="28"/>
          <w:szCs w:val="28"/>
          <w:lang w:eastAsia="ru-RU"/>
        </w:rPr>
        <w:t>     Основой моей педагогической деятельности является развитие у учеников творческих способностей и навыков самостоятельной исследовательской работы. Только на основе сотрудничества учителя и ученика можно добиться успеха в важной проблеме воспитания человеческой души.</w:t>
      </w:r>
    </w:p>
    <w:p w:rsidR="00A57258" w:rsidRPr="00534157" w:rsidRDefault="00A57258" w:rsidP="00A5725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7258" w:rsidRPr="00534157" w:rsidRDefault="00A57258" w:rsidP="00A57258">
      <w:pPr>
        <w:jc w:val="both"/>
        <w:rPr>
          <w:rFonts w:ascii="Times New Roman" w:eastAsia="Times New Roman" w:hAnsi="Times New Roman" w:cs="Times New Roman"/>
          <w:color w:val="000000"/>
          <w:sz w:val="28"/>
          <w:szCs w:val="28"/>
          <w:lang w:eastAsia="ru-RU"/>
        </w:rPr>
      </w:pPr>
      <w:r w:rsidRPr="00534157">
        <w:rPr>
          <w:rFonts w:ascii="Times New Roman" w:hAnsi="Times New Roman" w:cs="Times New Roman"/>
          <w:sz w:val="28"/>
          <w:szCs w:val="28"/>
        </w:rPr>
        <w:t xml:space="preserve">    Особое место на уроках литературы отводится  </w:t>
      </w:r>
      <w:r w:rsidRPr="00534157">
        <w:rPr>
          <w:rFonts w:ascii="Times New Roman" w:hAnsi="Times New Roman" w:cs="Times New Roman"/>
          <w:b/>
          <w:bCs/>
          <w:sz w:val="28"/>
          <w:szCs w:val="28"/>
        </w:rPr>
        <w:t xml:space="preserve">театрализации, </w:t>
      </w:r>
      <w:r w:rsidRPr="00534157">
        <w:rPr>
          <w:rFonts w:ascii="Times New Roman" w:hAnsi="Times New Roman" w:cs="Times New Roman"/>
          <w:sz w:val="28"/>
          <w:szCs w:val="28"/>
        </w:rPr>
        <w:t xml:space="preserve">как одной из форм групповой деятельности учащихся. Пятиклассники, к примеру, с удовольствием инсценируют басни А.И. Крылова, самостоятельно создают декорации, костюмы. Урок-театр по поэме А.С.Пушкина  «Евгений Онегин» в 9 классе  проходит интересно и увлекательно, и если чаще практиковать такие формы, то учащиеся проявляют живой интерес к изучаемой теме. Внелласснеая работа оказывает важное воспитательное воздействе на ум и чувства учащихся.  Можно объединить урок –театр по поэмам Р.Гамзатова «Берегите матерей» и инсценировки по рассказам  В.Осеевой »Сыновья», «Бабушка». Это настоящие уроки доброты и человечности, так как  посвящены теме семьи, нравственным и традиционным устоям, формированию  семейных ценностей. Тем самым воспитывается такая важная компетенция, как </w:t>
      </w:r>
      <w:r w:rsidRPr="00534157">
        <w:rPr>
          <w:rFonts w:ascii="Times New Roman" w:hAnsi="Times New Roman" w:cs="Times New Roman"/>
          <w:b/>
          <w:bCs/>
          <w:i/>
          <w:iCs/>
          <w:sz w:val="28"/>
          <w:szCs w:val="28"/>
        </w:rPr>
        <w:t>общекультурная компетенция</w:t>
      </w:r>
      <w:r w:rsidRPr="00534157">
        <w:rPr>
          <w:rFonts w:ascii="Times New Roman" w:hAnsi="Times New Roman" w:cs="Times New Roman"/>
          <w:i/>
          <w:iCs/>
          <w:sz w:val="28"/>
          <w:szCs w:val="28"/>
        </w:rPr>
        <w:t> – </w:t>
      </w:r>
      <w:r w:rsidRPr="00534157">
        <w:rPr>
          <w:rFonts w:ascii="Times New Roman" w:hAnsi="Times New Roman" w:cs="Times New Roman"/>
          <w:sz w:val="28"/>
          <w:szCs w:val="28"/>
        </w:rPr>
        <w:t>круг вопросов, в которых ученик должен быть хорошо осведомлён, обладать познаниями и опытом деятельности.</w:t>
      </w:r>
    </w:p>
    <w:p w:rsidR="00A57258" w:rsidRDefault="00A57258" w:rsidP="00A57258">
      <w:pPr>
        <w:jc w:val="both"/>
        <w:rPr>
          <w:rFonts w:ascii="Times New Roman" w:eastAsia="Times New Roman" w:hAnsi="Times New Roman" w:cs="Times New Roman"/>
          <w:color w:val="000000"/>
          <w:sz w:val="28"/>
          <w:szCs w:val="28"/>
          <w:lang w:eastAsia="ru-RU"/>
        </w:rPr>
      </w:pPr>
      <w:r w:rsidRPr="00534157">
        <w:rPr>
          <w:rFonts w:ascii="Times New Roman" w:hAnsi="Times New Roman" w:cs="Times New Roman"/>
          <w:bCs/>
          <w:sz w:val="28"/>
          <w:szCs w:val="28"/>
        </w:rPr>
        <w:t xml:space="preserve">В итоге, у школьников </w:t>
      </w:r>
      <w:r w:rsidRPr="00534157">
        <w:rPr>
          <w:rFonts w:ascii="Times New Roman" w:hAnsi="Times New Roman" w:cs="Times New Roman"/>
          <w:sz w:val="28"/>
          <w:szCs w:val="28"/>
        </w:rPr>
        <w:t>повышается интерес к изучению материала за счёт стимулирования самостоятельной поисковой деятельности, которая носит творческий характер</w:t>
      </w:r>
      <w:r>
        <w:rPr>
          <w:rFonts w:ascii="Times New Roman" w:hAnsi="Times New Roman" w:cs="Times New Roman"/>
          <w:sz w:val="28"/>
          <w:szCs w:val="28"/>
        </w:rPr>
        <w:t>.</w:t>
      </w:r>
    </w:p>
    <w:p w:rsidR="00A57258" w:rsidRDefault="00A57258" w:rsidP="00A57258">
      <w:pPr>
        <w:rPr>
          <w:rFonts w:ascii="Times New Roman" w:eastAsia="Times New Roman" w:hAnsi="Times New Roman" w:cs="Times New Roman"/>
          <w:color w:val="000000"/>
          <w:sz w:val="28"/>
          <w:szCs w:val="28"/>
          <w:lang w:eastAsia="ru-RU"/>
        </w:rPr>
      </w:pPr>
    </w:p>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p w:rsidR="00A57258" w:rsidRDefault="00A57258"/>
    <w:sectPr w:rsidR="00A57258" w:rsidSect="00246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517D"/>
    <w:multiLevelType w:val="hybridMultilevel"/>
    <w:tmpl w:val="6DDAC06E"/>
    <w:lvl w:ilvl="0" w:tplc="527CE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993405C"/>
    <w:multiLevelType w:val="hybridMultilevel"/>
    <w:tmpl w:val="1DDCF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34"/>
    <w:rsid w:val="005360CC"/>
    <w:rsid w:val="00A57258"/>
    <w:rsid w:val="00A6460A"/>
    <w:rsid w:val="00ED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D409"/>
  <w15:chartTrackingRefBased/>
  <w15:docId w15:val="{337CA97B-431D-4DC5-91B6-511AFCF5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6460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Заголовок Знак"/>
    <w:basedOn w:val="a0"/>
    <w:link w:val="a3"/>
    <w:uiPriority w:val="10"/>
    <w:rsid w:val="00A6460A"/>
    <w:rPr>
      <w:rFonts w:asciiTheme="majorHAnsi" w:eastAsiaTheme="majorEastAsia" w:hAnsiTheme="majorHAnsi" w:cstheme="majorBidi"/>
      <w:color w:val="323E4F" w:themeColor="text2" w:themeShade="BF"/>
      <w:spacing w:val="5"/>
      <w:kern w:val="28"/>
      <w:sz w:val="52"/>
      <w:szCs w:val="52"/>
    </w:rPr>
  </w:style>
  <w:style w:type="paragraph" w:styleId="a5">
    <w:name w:val="List Paragraph"/>
    <w:basedOn w:val="a"/>
    <w:uiPriority w:val="34"/>
    <w:qFormat/>
    <w:rsid w:val="00A6460A"/>
    <w:pPr>
      <w:ind w:left="720"/>
      <w:contextualSpacing/>
    </w:pPr>
  </w:style>
  <w:style w:type="paragraph" w:styleId="a6">
    <w:name w:val="Normal (Web)"/>
    <w:basedOn w:val="a"/>
    <w:uiPriority w:val="99"/>
    <w:semiHidden/>
    <w:unhideWhenUsed/>
    <w:rsid w:val="00A57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57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3190</Words>
  <Characters>18184</Characters>
  <Application>Microsoft Office Word</Application>
  <DocSecurity>0</DocSecurity>
  <Lines>151</Lines>
  <Paragraphs>42</Paragraphs>
  <ScaleCrop>false</ScaleCrop>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2024-06-08T04:29:00Z</dcterms:created>
  <dcterms:modified xsi:type="dcterms:W3CDTF">2024-06-08T04:46:00Z</dcterms:modified>
</cp:coreProperties>
</file>