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1E" w:rsidRDefault="00CF171E" w:rsidP="00CF171E">
      <w:pPr>
        <w:jc w:val="center"/>
        <w:rPr>
          <w:b/>
          <w:color w:val="0000FF"/>
          <w:sz w:val="32"/>
          <w:szCs w:val="32"/>
        </w:rPr>
      </w:pPr>
    </w:p>
    <w:p w:rsidR="00CF171E" w:rsidRDefault="00CF171E" w:rsidP="00CF171E">
      <w:pPr>
        <w:jc w:val="center"/>
        <w:rPr>
          <w:b/>
          <w:color w:val="0000FF"/>
          <w:sz w:val="32"/>
          <w:szCs w:val="32"/>
        </w:rPr>
      </w:pPr>
      <w:r>
        <w:rPr>
          <w:b/>
          <w:bCs/>
          <w:i/>
          <w:noProof/>
          <w:lang w:eastAsia="ru-RU"/>
        </w:rPr>
        <w:drawing>
          <wp:inline distT="0" distB="0" distL="0" distR="0" wp14:anchorId="12A606EA" wp14:editId="0664078B">
            <wp:extent cx="5886449" cy="4352925"/>
            <wp:effectExtent l="19050" t="0" r="1" b="0"/>
            <wp:docPr id="23" name="Рисунок 5" descr="C:\Documents and Settings\Admin\Рабочий стол\DSC_0239.jp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DSC_0239.jp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60" cy="435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1E" w:rsidRDefault="00CF171E" w:rsidP="00CF171E">
      <w:pPr>
        <w:jc w:val="center"/>
        <w:rPr>
          <w:b/>
          <w:color w:val="0000FF"/>
          <w:sz w:val="32"/>
          <w:szCs w:val="32"/>
        </w:rPr>
      </w:pPr>
    </w:p>
    <w:p w:rsidR="00CF171E" w:rsidRPr="00CF171E" w:rsidRDefault="00CF171E" w:rsidP="00CF171E">
      <w:pPr>
        <w:jc w:val="center"/>
        <w:rPr>
          <w:rFonts w:ascii="Bradley Hand ITC" w:hAnsi="Bradley Hand ITC"/>
          <w:b/>
          <w:color w:val="0000FF"/>
          <w:sz w:val="36"/>
          <w:szCs w:val="36"/>
        </w:rPr>
      </w:pPr>
      <w:proofErr w:type="gramStart"/>
      <w:r w:rsidRPr="00CF171E">
        <w:rPr>
          <w:rFonts w:ascii="Cambria" w:hAnsi="Cambria" w:cs="Cambria"/>
          <w:b/>
          <w:color w:val="0000FF"/>
          <w:sz w:val="36"/>
          <w:szCs w:val="36"/>
        </w:rPr>
        <w:t>Стихотворение</w:t>
      </w:r>
      <w:r w:rsidRPr="00CF171E">
        <w:rPr>
          <w:rFonts w:ascii="Bradley Hand ITC" w:hAnsi="Bradley Hand ITC"/>
          <w:b/>
          <w:color w:val="0000FF"/>
          <w:sz w:val="36"/>
          <w:szCs w:val="36"/>
        </w:rPr>
        <w:t xml:space="preserve">  </w:t>
      </w:r>
      <w:r w:rsidRPr="00CF171E">
        <w:rPr>
          <w:rFonts w:ascii="Cambria" w:hAnsi="Cambria" w:cs="Cambria"/>
          <w:b/>
          <w:color w:val="0000FF"/>
          <w:sz w:val="36"/>
          <w:szCs w:val="36"/>
        </w:rPr>
        <w:t>собственного</w:t>
      </w:r>
      <w:proofErr w:type="gramEnd"/>
      <w:r w:rsidRPr="00CF171E">
        <w:rPr>
          <w:rFonts w:ascii="Bradley Hand ITC" w:hAnsi="Bradley Hand ITC"/>
          <w:b/>
          <w:color w:val="0000FF"/>
          <w:sz w:val="36"/>
          <w:szCs w:val="36"/>
        </w:rPr>
        <w:t xml:space="preserve"> </w:t>
      </w:r>
      <w:r w:rsidRPr="00CF171E">
        <w:rPr>
          <w:rFonts w:ascii="Cambria" w:hAnsi="Cambria" w:cs="Cambria"/>
          <w:b/>
          <w:color w:val="0000FF"/>
          <w:sz w:val="36"/>
          <w:szCs w:val="36"/>
        </w:rPr>
        <w:t>сочинения</w:t>
      </w:r>
      <w:r w:rsidRPr="00CF171E">
        <w:rPr>
          <w:rFonts w:ascii="Bradley Hand ITC" w:hAnsi="Bradley Hand ITC"/>
          <w:b/>
          <w:color w:val="0000FF"/>
          <w:sz w:val="36"/>
          <w:szCs w:val="36"/>
        </w:rPr>
        <w:t>.</w:t>
      </w:r>
    </w:p>
    <w:p w:rsidR="00CF171E" w:rsidRPr="00CF171E" w:rsidRDefault="00CF171E" w:rsidP="00CF171E">
      <w:pPr>
        <w:jc w:val="center"/>
        <w:rPr>
          <w:b/>
          <w:color w:val="FF0000"/>
          <w:sz w:val="32"/>
          <w:szCs w:val="32"/>
        </w:rPr>
      </w:pPr>
      <w:r w:rsidRPr="00CF171E">
        <w:rPr>
          <w:b/>
          <w:color w:val="FF0000"/>
          <w:sz w:val="32"/>
          <w:szCs w:val="32"/>
        </w:rPr>
        <w:t>(Опубликовано в газете «Учитель</w:t>
      </w:r>
      <w:r>
        <w:rPr>
          <w:b/>
          <w:color w:val="FF0000"/>
          <w:sz w:val="32"/>
          <w:szCs w:val="32"/>
        </w:rPr>
        <w:t xml:space="preserve"> </w:t>
      </w:r>
      <w:r w:rsidRPr="00CF171E">
        <w:rPr>
          <w:b/>
          <w:color w:val="FF0000"/>
          <w:sz w:val="32"/>
          <w:szCs w:val="32"/>
        </w:rPr>
        <w:t>Д</w:t>
      </w:r>
      <w:r w:rsidRPr="00CF171E">
        <w:rPr>
          <w:b/>
          <w:color w:val="FF0000"/>
          <w:sz w:val="32"/>
          <w:szCs w:val="32"/>
        </w:rPr>
        <w:t>агестана» за сентябрь 20019</w:t>
      </w:r>
      <w:r w:rsidRPr="00CF171E">
        <w:rPr>
          <w:b/>
          <w:color w:val="FF0000"/>
          <w:sz w:val="32"/>
          <w:szCs w:val="32"/>
        </w:rPr>
        <w:t xml:space="preserve"> г.)</w:t>
      </w:r>
    </w:p>
    <w:p w:rsidR="00CF171E" w:rsidRPr="00CF171E" w:rsidRDefault="00CF171E" w:rsidP="00CF171E">
      <w:pPr>
        <w:rPr>
          <w:b/>
          <w:color w:val="FF0000"/>
          <w:sz w:val="32"/>
          <w:szCs w:val="32"/>
        </w:rPr>
      </w:pPr>
      <w:r w:rsidRPr="00CF171E">
        <w:rPr>
          <w:b/>
          <w:color w:val="FF0000"/>
          <w:sz w:val="32"/>
          <w:szCs w:val="32"/>
        </w:rPr>
        <w:t xml:space="preserve">                                             </w:t>
      </w:r>
      <w:r w:rsidRPr="00CF171E">
        <w:rPr>
          <w:b/>
          <w:color w:val="FF0000"/>
          <w:sz w:val="32"/>
          <w:szCs w:val="32"/>
        </w:rPr>
        <w:t>«Школьный урок».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 Все земное сотрёт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  Жизни бурный поток-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 И лишь память хранит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 Тот же школьный урок.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 Осень опять за </w:t>
      </w:r>
      <w:proofErr w:type="gramStart"/>
      <w:r w:rsidRPr="00CF171E">
        <w:rPr>
          <w:b/>
          <w:i/>
          <w:color w:val="0000FF"/>
          <w:sz w:val="32"/>
          <w:szCs w:val="32"/>
        </w:rPr>
        <w:t>окном ,</w:t>
      </w:r>
      <w:proofErr w:type="gramEnd"/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 И листья струятся в песок,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 А в классе уютном моем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 Беседует снова урок.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lastRenderedPageBreak/>
        <w:t xml:space="preserve">                            Здесь классики сходят со страниц,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Ученые мудро </w:t>
      </w:r>
      <w:proofErr w:type="gramStart"/>
      <w:r w:rsidRPr="00CF171E">
        <w:rPr>
          <w:b/>
          <w:i/>
          <w:color w:val="0000FF"/>
          <w:sz w:val="32"/>
          <w:szCs w:val="32"/>
        </w:rPr>
        <w:t>глядят ,</w:t>
      </w:r>
      <w:proofErr w:type="gramEnd"/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И ждешь с замиранием сердец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Открытий под шелест </w:t>
      </w:r>
      <w:proofErr w:type="gramStart"/>
      <w:r w:rsidRPr="00CF171E">
        <w:rPr>
          <w:b/>
          <w:i/>
          <w:color w:val="0000FF"/>
          <w:sz w:val="32"/>
          <w:szCs w:val="32"/>
        </w:rPr>
        <w:t>страниц .</w:t>
      </w:r>
      <w:proofErr w:type="gramEnd"/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Читают тихо, читают взахлеб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Слова п</w:t>
      </w:r>
      <w:r w:rsidR="00573C8B">
        <w:rPr>
          <w:b/>
          <w:i/>
          <w:color w:val="0000FF"/>
          <w:sz w:val="32"/>
          <w:szCs w:val="32"/>
        </w:rPr>
        <w:t>ростые «Родина</w:t>
      </w:r>
      <w:bookmarkStart w:id="0" w:name="_GoBack"/>
      <w:bookmarkEnd w:id="0"/>
      <w:r w:rsidRPr="00CF171E">
        <w:rPr>
          <w:b/>
          <w:i/>
          <w:color w:val="0000FF"/>
          <w:sz w:val="32"/>
          <w:szCs w:val="32"/>
        </w:rPr>
        <w:t xml:space="preserve"> , «Хлеб»,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То робко, то звонко, звучат голоса-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Слова простые творят чудеса.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Школа родная моя!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Время придет уезжать …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Останется юность туманная</w:t>
      </w:r>
    </w:p>
    <w:p w:rsidR="00CF171E" w:rsidRPr="00CF171E" w:rsidRDefault="00CF171E" w:rsidP="00CF171E">
      <w:pPr>
        <w:pStyle w:val="a3"/>
        <w:rPr>
          <w:b/>
          <w:i/>
          <w:color w:val="0000FF"/>
          <w:sz w:val="32"/>
          <w:szCs w:val="32"/>
        </w:rPr>
      </w:pPr>
      <w:r w:rsidRPr="00CF171E">
        <w:rPr>
          <w:b/>
          <w:i/>
          <w:color w:val="0000FF"/>
          <w:sz w:val="32"/>
          <w:szCs w:val="32"/>
        </w:rPr>
        <w:t xml:space="preserve">                            Тенью за мною бежать.</w:t>
      </w:r>
    </w:p>
    <w:p w:rsidR="00CF171E" w:rsidRPr="00CF171E" w:rsidRDefault="00CF171E" w:rsidP="00CF171E">
      <w:pPr>
        <w:pStyle w:val="a3"/>
        <w:rPr>
          <w:i/>
          <w:color w:val="0000FF"/>
          <w:sz w:val="32"/>
          <w:szCs w:val="32"/>
        </w:rPr>
      </w:pPr>
    </w:p>
    <w:p w:rsidR="00CA34ED" w:rsidRPr="00CF171E" w:rsidRDefault="00CA34ED">
      <w:pPr>
        <w:rPr>
          <w:i/>
          <w:sz w:val="32"/>
          <w:szCs w:val="32"/>
        </w:rPr>
      </w:pPr>
    </w:p>
    <w:sectPr w:rsidR="00CA34ED" w:rsidRPr="00CF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E1"/>
    <w:rsid w:val="000152E1"/>
    <w:rsid w:val="00573C8B"/>
    <w:rsid w:val="00CA34ED"/>
    <w:rsid w:val="00C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E7A0"/>
  <w15:chartTrackingRefBased/>
  <w15:docId w15:val="{05357781-A468-4B1B-80C1-BFD68042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2024-06-08T04:54:00Z</dcterms:created>
  <dcterms:modified xsi:type="dcterms:W3CDTF">2024-06-08T04:56:00Z</dcterms:modified>
</cp:coreProperties>
</file>